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5963" w14:textId="77777777" w:rsidR="00C025F8" w:rsidRDefault="00C025F8" w:rsidP="002A3F97">
      <w:pPr>
        <w:spacing w:after="0" w:line="240" w:lineRule="auto"/>
        <w:jc w:val="center"/>
      </w:pPr>
    </w:p>
    <w:p w14:paraId="2EA81600" w14:textId="045BEF91" w:rsidR="00196D8F" w:rsidRDefault="00196D8F" w:rsidP="00196D8F">
      <w:pPr>
        <w:spacing w:after="0" w:line="240" w:lineRule="auto"/>
      </w:pPr>
    </w:p>
    <w:p w14:paraId="56024127" w14:textId="77777777" w:rsidR="0083671D" w:rsidRDefault="0083671D" w:rsidP="00196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2CA7C" w14:textId="7FA316A1" w:rsidR="00EC54F9" w:rsidRDefault="00C025F8" w:rsidP="00836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5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BF2784" wp14:editId="2C67C17C">
            <wp:simplePos x="0" y="0"/>
            <wp:positionH relativeFrom="margin">
              <wp:align>center</wp:align>
            </wp:positionH>
            <wp:positionV relativeFrom="page">
              <wp:posOffset>422275</wp:posOffset>
            </wp:positionV>
            <wp:extent cx="928370" cy="83185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5F8">
        <w:rPr>
          <w:rFonts w:ascii="Times New Roman" w:hAnsi="Times New Roman" w:cs="Times New Roman"/>
          <w:sz w:val="24"/>
          <w:szCs w:val="24"/>
        </w:rPr>
        <w:t>Lao</w:t>
      </w:r>
      <w:r>
        <w:rPr>
          <w:rFonts w:ascii="Times New Roman" w:hAnsi="Times New Roman" w:cs="Times New Roman"/>
          <w:sz w:val="24"/>
          <w:szCs w:val="24"/>
        </w:rPr>
        <w:t xml:space="preserve"> People Democratic Republic</w:t>
      </w:r>
    </w:p>
    <w:p w14:paraId="119C58FE" w14:textId="2F8A46D7" w:rsidR="00196D8F" w:rsidRDefault="00C025F8" w:rsidP="00836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Independence Democracy Unity Prosperity</w:t>
      </w:r>
    </w:p>
    <w:p w14:paraId="66CC7F7E" w14:textId="4E43F95C" w:rsidR="0083671D" w:rsidRDefault="0083671D" w:rsidP="00836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2308A" w14:textId="58ACDA95" w:rsidR="0083671D" w:rsidRDefault="0083671D" w:rsidP="00836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Industry and Commerce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No. 0</w:t>
      </w:r>
      <w:r w:rsidR="006616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/MOIC.D</w:t>
      </w:r>
      <w:r w:rsidR="006616AA">
        <w:rPr>
          <w:rFonts w:ascii="Times New Roman" w:hAnsi="Times New Roman" w:cs="Times New Roman"/>
          <w:sz w:val="24"/>
          <w:szCs w:val="24"/>
        </w:rPr>
        <w:t>FTP</w:t>
      </w:r>
    </w:p>
    <w:p w14:paraId="21211908" w14:textId="7A7085C2" w:rsidR="0083671D" w:rsidRDefault="0083671D" w:rsidP="00836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Vientiane, Capital,</w:t>
      </w:r>
      <w:r w:rsidR="006616AA"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6616AA">
        <w:rPr>
          <w:rFonts w:ascii="Times New Roman" w:hAnsi="Times New Roman" w:cs="Times New Roman"/>
          <w:sz w:val="24"/>
          <w:szCs w:val="24"/>
        </w:rPr>
        <w:t>uly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616AA">
        <w:rPr>
          <w:rFonts w:ascii="Times New Roman" w:hAnsi="Times New Roman" w:cs="Times New Roman"/>
          <w:sz w:val="24"/>
          <w:szCs w:val="24"/>
        </w:rPr>
        <w:t>018</w:t>
      </w:r>
    </w:p>
    <w:p w14:paraId="5ABA4D24" w14:textId="382E53A4" w:rsidR="0083671D" w:rsidRDefault="0083671D" w:rsidP="00836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B9431" w14:textId="4280FEEE" w:rsidR="0083671D" w:rsidRDefault="0083671D" w:rsidP="00836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0D636" w14:textId="6481A037" w:rsidR="0083671D" w:rsidRPr="0083671D" w:rsidRDefault="0083671D" w:rsidP="0083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71D">
        <w:rPr>
          <w:rFonts w:ascii="Times New Roman" w:hAnsi="Times New Roman" w:cs="Times New Roman"/>
          <w:b/>
          <w:bCs/>
          <w:sz w:val="24"/>
          <w:szCs w:val="24"/>
        </w:rPr>
        <w:t xml:space="preserve">Instruction </w:t>
      </w:r>
    </w:p>
    <w:p w14:paraId="5BEC3DF6" w14:textId="0A1DF161" w:rsidR="0083671D" w:rsidRPr="0083671D" w:rsidRDefault="0083671D" w:rsidP="0083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71D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6616AA">
        <w:rPr>
          <w:rFonts w:ascii="Times New Roman" w:hAnsi="Times New Roman" w:cs="Times New Roman"/>
          <w:b/>
          <w:bCs/>
          <w:sz w:val="24"/>
          <w:szCs w:val="24"/>
        </w:rPr>
        <w:t>the Implementation of Article 9 of the Law on Safeguards</w:t>
      </w:r>
    </w:p>
    <w:p w14:paraId="1E7756F7" w14:textId="635015A6" w:rsidR="0083671D" w:rsidRDefault="0083671D" w:rsidP="00836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27E2D" w14:textId="28BEF69C" w:rsidR="00590A47" w:rsidRDefault="0083671D" w:rsidP="006616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Pursuant to the </w:t>
      </w:r>
      <w:r w:rsidR="006616AA">
        <w:rPr>
          <w:rFonts w:ascii="Times New Roman" w:hAnsi="Times New Roman"/>
          <w:sz w:val="24"/>
          <w:szCs w:val="24"/>
        </w:rPr>
        <w:t xml:space="preserve">Law on Safeguards, No. </w:t>
      </w:r>
      <w:r>
        <w:rPr>
          <w:rFonts w:ascii="Times New Roman" w:hAnsi="Times New Roman"/>
          <w:sz w:val="24"/>
          <w:szCs w:val="24"/>
        </w:rPr>
        <w:t>2</w:t>
      </w:r>
      <w:r w:rsidR="006616AA">
        <w:rPr>
          <w:rFonts w:ascii="Times New Roman" w:hAnsi="Times New Roman"/>
          <w:sz w:val="24"/>
          <w:szCs w:val="24"/>
        </w:rPr>
        <w:t>7/NA</w:t>
      </w:r>
      <w:r>
        <w:rPr>
          <w:rFonts w:ascii="Times New Roman" w:hAnsi="Times New Roman"/>
          <w:sz w:val="24"/>
          <w:szCs w:val="24"/>
        </w:rPr>
        <w:t xml:space="preserve">, dated </w:t>
      </w:r>
      <w:r w:rsidR="006616AA">
        <w:rPr>
          <w:rFonts w:ascii="Times New Roman" w:hAnsi="Times New Roman"/>
          <w:sz w:val="24"/>
          <w:szCs w:val="24"/>
        </w:rPr>
        <w:t>30 October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9C70BF">
        <w:rPr>
          <w:rFonts w:ascii="Times New Roman" w:hAnsi="Times New Roman"/>
          <w:sz w:val="24"/>
          <w:szCs w:val="24"/>
        </w:rPr>
        <w:t>.</w:t>
      </w:r>
    </w:p>
    <w:p w14:paraId="6F9102C9" w14:textId="77777777" w:rsidR="006616AA" w:rsidRPr="00590A47" w:rsidRDefault="006616AA" w:rsidP="006616A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2E4AA" w14:textId="2B90C290" w:rsidR="00590A47" w:rsidRDefault="00590A47" w:rsidP="00FC56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0A47">
        <w:rPr>
          <w:rFonts w:ascii="Times New Roman" w:hAnsi="Times New Roman"/>
          <w:sz w:val="24"/>
          <w:szCs w:val="24"/>
        </w:rPr>
        <w:t xml:space="preserve">In order to develop </w:t>
      </w:r>
      <w:r>
        <w:rPr>
          <w:rFonts w:ascii="Times New Roman" w:hAnsi="Times New Roman"/>
          <w:sz w:val="24"/>
          <w:szCs w:val="24"/>
        </w:rPr>
        <w:t xml:space="preserve">the contents of </w:t>
      </w:r>
      <w:r w:rsidR="006616AA">
        <w:rPr>
          <w:rFonts w:ascii="Times New Roman" w:hAnsi="Times New Roman"/>
          <w:sz w:val="24"/>
          <w:szCs w:val="24"/>
        </w:rPr>
        <w:t>Article 9</w:t>
      </w:r>
      <w:r>
        <w:rPr>
          <w:rFonts w:ascii="Times New Roman" w:hAnsi="Times New Roman"/>
          <w:sz w:val="24"/>
          <w:szCs w:val="24"/>
        </w:rPr>
        <w:t xml:space="preserve"> </w:t>
      </w:r>
      <w:r w:rsidR="006616AA">
        <w:rPr>
          <w:rFonts w:ascii="Times New Roman" w:hAnsi="Times New Roman"/>
          <w:sz w:val="24"/>
          <w:szCs w:val="24"/>
        </w:rPr>
        <w:t xml:space="preserve">of the Law on Safeguards, </w:t>
      </w:r>
      <w:r w:rsidRPr="00590A47">
        <w:rPr>
          <w:rFonts w:ascii="Times New Roman" w:hAnsi="Times New Roman"/>
          <w:sz w:val="24"/>
          <w:szCs w:val="24"/>
        </w:rPr>
        <w:t>No.</w:t>
      </w:r>
      <w:r w:rsidR="006616AA" w:rsidRPr="006616AA">
        <w:rPr>
          <w:rFonts w:ascii="Times New Roman" w:hAnsi="Times New Roman"/>
          <w:sz w:val="24"/>
          <w:szCs w:val="24"/>
        </w:rPr>
        <w:t xml:space="preserve"> </w:t>
      </w:r>
      <w:r w:rsidR="006616AA">
        <w:rPr>
          <w:rFonts w:ascii="Times New Roman" w:hAnsi="Times New Roman"/>
          <w:sz w:val="24"/>
          <w:szCs w:val="24"/>
        </w:rPr>
        <w:t>27/NA, dated 30 October 2017</w:t>
      </w:r>
      <w:r w:rsidR="00FC5625">
        <w:rPr>
          <w:rFonts w:ascii="Times New Roman" w:hAnsi="Times New Roman"/>
          <w:sz w:val="24"/>
          <w:szCs w:val="24"/>
        </w:rPr>
        <w:t xml:space="preserve"> in detail and </w:t>
      </w:r>
      <w:r w:rsidR="009C70BF">
        <w:rPr>
          <w:rFonts w:ascii="Times New Roman" w:hAnsi="Times New Roman"/>
          <w:sz w:val="24"/>
          <w:szCs w:val="24"/>
        </w:rPr>
        <w:t>ensure practical, uniform application</w:t>
      </w:r>
      <w:r w:rsidR="00FC5625">
        <w:rPr>
          <w:rFonts w:ascii="Times New Roman" w:hAnsi="Times New Roman"/>
          <w:sz w:val="24"/>
          <w:szCs w:val="24"/>
        </w:rPr>
        <w:t xml:space="preserve"> </w:t>
      </w:r>
      <w:r w:rsidR="009C70BF">
        <w:rPr>
          <w:rFonts w:ascii="Times New Roman" w:hAnsi="Times New Roman"/>
          <w:sz w:val="24"/>
          <w:szCs w:val="24"/>
        </w:rPr>
        <w:t>and</w:t>
      </w:r>
      <w:r w:rsidR="007A3DD8">
        <w:rPr>
          <w:rFonts w:ascii="Times New Roman" w:hAnsi="Times New Roman"/>
          <w:sz w:val="24"/>
          <w:szCs w:val="24"/>
        </w:rPr>
        <w:t xml:space="preserve"> </w:t>
      </w:r>
      <w:r w:rsidR="00A56441">
        <w:rPr>
          <w:rFonts w:ascii="Times New Roman" w:hAnsi="Times New Roman"/>
          <w:sz w:val="24"/>
          <w:szCs w:val="24"/>
        </w:rPr>
        <w:t xml:space="preserve">efficient and effective </w:t>
      </w:r>
      <w:r w:rsidR="00FC5625">
        <w:rPr>
          <w:rFonts w:ascii="Times New Roman" w:hAnsi="Times New Roman"/>
          <w:sz w:val="24"/>
          <w:szCs w:val="24"/>
        </w:rPr>
        <w:t xml:space="preserve">implementation. </w:t>
      </w:r>
    </w:p>
    <w:p w14:paraId="28C5D5A5" w14:textId="77777777" w:rsidR="00590A47" w:rsidRDefault="00590A47" w:rsidP="00590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AA871" w14:textId="77777777" w:rsidR="00FA39AC" w:rsidRPr="00FA2DFC" w:rsidRDefault="00590A47" w:rsidP="00FA39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DFC">
        <w:rPr>
          <w:rFonts w:ascii="Times New Roman" w:hAnsi="Times New Roman"/>
          <w:b/>
          <w:bCs/>
          <w:sz w:val="24"/>
          <w:szCs w:val="24"/>
        </w:rPr>
        <w:t>The Minister of Industry and Commerce issues the instruction</w:t>
      </w:r>
      <w:r w:rsidR="00FA39AC" w:rsidRPr="00FA2DFC">
        <w:rPr>
          <w:rFonts w:ascii="Times New Roman" w:hAnsi="Times New Roman"/>
          <w:b/>
          <w:bCs/>
          <w:sz w:val="24"/>
          <w:szCs w:val="24"/>
        </w:rPr>
        <w:t>:</w:t>
      </w:r>
    </w:p>
    <w:p w14:paraId="413843DA" w14:textId="77777777" w:rsidR="00FA39AC" w:rsidRDefault="00FA39AC" w:rsidP="00590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B48C1" w14:textId="4D0B8EA1" w:rsidR="00590A47" w:rsidRDefault="00FC5625" w:rsidP="00FA39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Determination of severe injury</w:t>
      </w:r>
    </w:p>
    <w:p w14:paraId="4F6BA4C8" w14:textId="66EDC419" w:rsidR="007A3DD8" w:rsidRDefault="00A56441" w:rsidP="00D34182">
      <w:pPr>
        <w:pStyle w:val="ListParagraph"/>
        <w:spacing w:after="0" w:line="240" w:lineRule="auto"/>
        <w:ind w:left="78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determination of severe</w:t>
      </w:r>
      <w:r w:rsidR="00D34182">
        <w:rPr>
          <w:rFonts w:ascii="Times New Roman" w:hAnsi="Times New Roman"/>
          <w:sz w:val="24"/>
          <w:szCs w:val="24"/>
        </w:rPr>
        <w:t xml:space="preserve"> injury</w:t>
      </w:r>
      <w:r w:rsidR="009C70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B5E10">
        <w:rPr>
          <w:rFonts w:ascii="Times New Roman" w:hAnsi="Times New Roman"/>
          <w:sz w:val="24"/>
          <w:szCs w:val="24"/>
        </w:rPr>
        <w:t>due to</w:t>
      </w:r>
      <w:r>
        <w:rPr>
          <w:rFonts w:ascii="Times New Roman" w:hAnsi="Times New Roman"/>
          <w:sz w:val="24"/>
          <w:szCs w:val="24"/>
        </w:rPr>
        <w:t xml:space="preserve"> the increased import of </w:t>
      </w:r>
      <w:r w:rsidR="001B5E10">
        <w:rPr>
          <w:rFonts w:ascii="Times New Roman" w:hAnsi="Times New Roman"/>
          <w:sz w:val="24"/>
          <w:szCs w:val="24"/>
        </w:rPr>
        <w:t>goods</w:t>
      </w:r>
      <w:r>
        <w:rPr>
          <w:rFonts w:ascii="Times New Roman" w:hAnsi="Times New Roman"/>
          <w:sz w:val="24"/>
          <w:szCs w:val="24"/>
        </w:rPr>
        <w:t xml:space="preserve"> for which 8 factors </w:t>
      </w:r>
      <w:r w:rsidR="00BA6E4F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provided for in Article 9 of the Law</w:t>
      </w:r>
      <w:r w:rsidR="009C70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1724E">
        <w:rPr>
          <w:rFonts w:ascii="Times New Roman" w:hAnsi="Times New Roman"/>
          <w:sz w:val="24"/>
          <w:szCs w:val="24"/>
        </w:rPr>
        <w:t>shall be considered based on</w:t>
      </w:r>
      <w:r w:rsidR="00BA6E4F">
        <w:rPr>
          <w:rFonts w:ascii="Times New Roman" w:hAnsi="Times New Roman"/>
          <w:sz w:val="24"/>
          <w:szCs w:val="24"/>
        </w:rPr>
        <w:t xml:space="preserve"> the </w:t>
      </w:r>
      <w:r w:rsidR="003351E9">
        <w:rPr>
          <w:rFonts w:ascii="Times New Roman" w:hAnsi="Times New Roman"/>
          <w:sz w:val="24"/>
          <w:szCs w:val="24"/>
        </w:rPr>
        <w:t xml:space="preserve">increase </w:t>
      </w:r>
      <w:r w:rsidR="00BA6E4F">
        <w:rPr>
          <w:rFonts w:ascii="Times New Roman" w:hAnsi="Times New Roman"/>
          <w:sz w:val="24"/>
          <w:szCs w:val="24"/>
        </w:rPr>
        <w:t xml:space="preserve">of each factor in comparison </w:t>
      </w:r>
      <w:r w:rsidR="001B5E10">
        <w:rPr>
          <w:rFonts w:ascii="Times New Roman" w:hAnsi="Times New Roman"/>
          <w:sz w:val="24"/>
          <w:szCs w:val="24"/>
        </w:rPr>
        <w:t>with</w:t>
      </w:r>
      <w:r w:rsidR="00BA6E4F">
        <w:rPr>
          <w:rFonts w:ascii="Times New Roman" w:hAnsi="Times New Roman"/>
          <w:sz w:val="24"/>
          <w:szCs w:val="24"/>
        </w:rPr>
        <w:t xml:space="preserve"> the </w:t>
      </w:r>
      <w:r w:rsidR="00213F46">
        <w:rPr>
          <w:rFonts w:ascii="Times New Roman" w:hAnsi="Times New Roman"/>
          <w:sz w:val="24"/>
          <w:szCs w:val="24"/>
        </w:rPr>
        <w:t xml:space="preserve">previous </w:t>
      </w:r>
      <w:r w:rsidR="00BA6E4F">
        <w:rPr>
          <w:rFonts w:ascii="Times New Roman" w:hAnsi="Times New Roman"/>
          <w:sz w:val="24"/>
          <w:szCs w:val="24"/>
        </w:rPr>
        <w:t>information of not exceed</w:t>
      </w:r>
      <w:r w:rsidR="003351E9">
        <w:rPr>
          <w:rFonts w:ascii="Times New Roman" w:hAnsi="Times New Roman"/>
          <w:sz w:val="24"/>
          <w:szCs w:val="24"/>
        </w:rPr>
        <w:t>ing</w:t>
      </w:r>
      <w:r w:rsidR="00BA6E4F">
        <w:rPr>
          <w:rFonts w:ascii="Times New Roman" w:hAnsi="Times New Roman"/>
          <w:sz w:val="24"/>
          <w:szCs w:val="24"/>
        </w:rPr>
        <w:t xml:space="preserve"> five (5)</w:t>
      </w:r>
      <w:r w:rsidR="00213F46">
        <w:rPr>
          <w:rFonts w:ascii="Times New Roman" w:hAnsi="Times New Roman"/>
          <w:sz w:val="24"/>
          <w:szCs w:val="24"/>
        </w:rPr>
        <w:t xml:space="preserve"> </w:t>
      </w:r>
      <w:r w:rsidR="00BA6E4F">
        <w:rPr>
          <w:rFonts w:ascii="Times New Roman" w:hAnsi="Times New Roman"/>
          <w:sz w:val="24"/>
          <w:szCs w:val="24"/>
        </w:rPr>
        <w:t>years.</w:t>
      </w:r>
      <w:r w:rsidR="0011724E">
        <w:rPr>
          <w:rFonts w:ascii="Times New Roman" w:hAnsi="Times New Roman"/>
          <w:sz w:val="24"/>
          <w:szCs w:val="24"/>
        </w:rPr>
        <w:t xml:space="preserve"> </w:t>
      </w:r>
      <w:r w:rsidR="00213F46">
        <w:rPr>
          <w:rFonts w:ascii="Times New Roman" w:hAnsi="Times New Roman"/>
          <w:sz w:val="24"/>
          <w:szCs w:val="24"/>
        </w:rPr>
        <w:t xml:space="preserve">If it is found that one of these 8 factors </w:t>
      </w:r>
      <w:proofErr w:type="gramStart"/>
      <w:r w:rsidR="003351E9">
        <w:rPr>
          <w:rFonts w:ascii="Times New Roman" w:hAnsi="Times New Roman"/>
          <w:sz w:val="24"/>
          <w:szCs w:val="24"/>
        </w:rPr>
        <w:t>has</w:t>
      </w:r>
      <w:proofErr w:type="gramEnd"/>
      <w:r w:rsidR="003351E9">
        <w:rPr>
          <w:rFonts w:ascii="Times New Roman" w:hAnsi="Times New Roman"/>
          <w:sz w:val="24"/>
          <w:szCs w:val="24"/>
        </w:rPr>
        <w:t xml:space="preserve"> increased</w:t>
      </w:r>
      <w:r w:rsidR="00A04B38">
        <w:rPr>
          <w:rFonts w:ascii="Times New Roman" w:hAnsi="Times New Roman"/>
          <w:sz w:val="24"/>
          <w:szCs w:val="24"/>
        </w:rPr>
        <w:t xml:space="preserve"> </w:t>
      </w:r>
      <w:r w:rsidR="00213F46">
        <w:rPr>
          <w:rFonts w:ascii="Times New Roman" w:hAnsi="Times New Roman"/>
          <w:sz w:val="24"/>
          <w:szCs w:val="24"/>
        </w:rPr>
        <w:t>and cause</w:t>
      </w:r>
      <w:r w:rsidR="00D34182">
        <w:rPr>
          <w:rFonts w:ascii="Times New Roman" w:hAnsi="Times New Roman"/>
          <w:sz w:val="24"/>
          <w:szCs w:val="24"/>
        </w:rPr>
        <w:t>d</w:t>
      </w:r>
      <w:r w:rsidR="00213F46">
        <w:rPr>
          <w:rFonts w:ascii="Times New Roman" w:hAnsi="Times New Roman"/>
          <w:sz w:val="24"/>
          <w:szCs w:val="24"/>
        </w:rPr>
        <w:t xml:space="preserve"> severe </w:t>
      </w:r>
      <w:r w:rsidR="001B5E10">
        <w:rPr>
          <w:rFonts w:ascii="Times New Roman" w:hAnsi="Times New Roman"/>
          <w:sz w:val="24"/>
          <w:szCs w:val="24"/>
        </w:rPr>
        <w:t xml:space="preserve">negative </w:t>
      </w:r>
      <w:r w:rsidR="00213F46">
        <w:rPr>
          <w:rFonts w:ascii="Times New Roman" w:hAnsi="Times New Roman"/>
          <w:sz w:val="24"/>
          <w:szCs w:val="24"/>
        </w:rPr>
        <w:t xml:space="preserve">effects to the domestic </w:t>
      </w:r>
      <w:r w:rsidR="001C6EFA">
        <w:rPr>
          <w:rFonts w:ascii="Times New Roman" w:hAnsi="Times New Roman"/>
          <w:sz w:val="24"/>
          <w:szCs w:val="24"/>
        </w:rPr>
        <w:t>producers</w:t>
      </w:r>
      <w:r w:rsidR="00D34182">
        <w:rPr>
          <w:rFonts w:ascii="Times New Roman" w:hAnsi="Times New Roman"/>
          <w:sz w:val="24"/>
          <w:szCs w:val="24"/>
        </w:rPr>
        <w:t xml:space="preserve">, such factors can be considered </w:t>
      </w:r>
      <w:r w:rsidR="003351E9">
        <w:rPr>
          <w:rFonts w:ascii="Times New Roman" w:hAnsi="Times New Roman"/>
          <w:sz w:val="24"/>
          <w:szCs w:val="24"/>
        </w:rPr>
        <w:t xml:space="preserve">in </w:t>
      </w:r>
      <w:r w:rsidR="00D34182">
        <w:rPr>
          <w:rFonts w:ascii="Times New Roman" w:hAnsi="Times New Roman"/>
          <w:sz w:val="24"/>
          <w:szCs w:val="24"/>
        </w:rPr>
        <w:t>determining severe injury</w:t>
      </w:r>
      <w:r w:rsidR="009C70BF">
        <w:rPr>
          <w:rFonts w:ascii="Times New Roman" w:hAnsi="Times New Roman"/>
          <w:sz w:val="24"/>
          <w:szCs w:val="24"/>
        </w:rPr>
        <w:t>, detailed as follows</w:t>
      </w:r>
      <w:r w:rsidR="00D34182">
        <w:rPr>
          <w:rFonts w:ascii="Times New Roman" w:hAnsi="Times New Roman"/>
          <w:sz w:val="24"/>
          <w:szCs w:val="24"/>
        </w:rPr>
        <w:t>:</w:t>
      </w:r>
    </w:p>
    <w:p w14:paraId="41F12782" w14:textId="6E3B1BA6" w:rsidR="00A04B38" w:rsidRDefault="00AC1374" w:rsidP="00A04B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26220">
        <w:rPr>
          <w:rFonts w:ascii="Times New Roman" w:hAnsi="Times New Roman"/>
          <w:sz w:val="24"/>
          <w:szCs w:val="24"/>
        </w:rPr>
        <w:t xml:space="preserve">increase in the level of imported goods </w:t>
      </w:r>
      <w:r w:rsidR="00387DF8">
        <w:rPr>
          <w:rFonts w:ascii="Times New Roman" w:hAnsi="Times New Roman"/>
          <w:sz w:val="24"/>
          <w:szCs w:val="24"/>
        </w:rPr>
        <w:t xml:space="preserve">shall be </w:t>
      </w:r>
      <w:r w:rsidR="004762AB">
        <w:rPr>
          <w:rFonts w:ascii="Times New Roman" w:hAnsi="Times New Roman"/>
          <w:sz w:val="24"/>
          <w:szCs w:val="24"/>
        </w:rPr>
        <w:t xml:space="preserve">determined </w:t>
      </w:r>
      <w:r w:rsidR="001B5E10">
        <w:rPr>
          <w:rFonts w:ascii="Times New Roman" w:hAnsi="Times New Roman"/>
          <w:sz w:val="24"/>
          <w:szCs w:val="24"/>
        </w:rPr>
        <w:t>based on</w:t>
      </w:r>
      <w:r w:rsidR="00387DF8">
        <w:rPr>
          <w:rFonts w:ascii="Times New Roman" w:hAnsi="Times New Roman"/>
          <w:sz w:val="24"/>
          <w:szCs w:val="24"/>
        </w:rPr>
        <w:t xml:space="preserve"> evidence and </w:t>
      </w:r>
      <w:r w:rsidR="004762AB">
        <w:rPr>
          <w:rFonts w:ascii="Times New Roman" w:hAnsi="Times New Roman"/>
          <w:sz w:val="24"/>
          <w:szCs w:val="24"/>
        </w:rPr>
        <w:t xml:space="preserve">the </w:t>
      </w:r>
      <w:r w:rsidR="0071237C">
        <w:rPr>
          <w:rFonts w:ascii="Times New Roman" w:hAnsi="Times New Roman"/>
          <w:sz w:val="24"/>
          <w:szCs w:val="24"/>
        </w:rPr>
        <w:t>quantity</w:t>
      </w:r>
      <w:r w:rsidR="00964025">
        <w:rPr>
          <w:rFonts w:ascii="Times New Roman" w:hAnsi="Times New Roman"/>
          <w:sz w:val="24"/>
          <w:szCs w:val="24"/>
        </w:rPr>
        <w:t xml:space="preserve"> </w:t>
      </w:r>
      <w:r w:rsidR="0071237C">
        <w:rPr>
          <w:rFonts w:ascii="Times New Roman" w:hAnsi="Times New Roman"/>
          <w:sz w:val="24"/>
          <w:szCs w:val="24"/>
        </w:rPr>
        <w:t xml:space="preserve">of such imported goods </w:t>
      </w:r>
      <w:r w:rsidR="00387DF8">
        <w:rPr>
          <w:rFonts w:ascii="Times New Roman" w:hAnsi="Times New Roman"/>
          <w:sz w:val="24"/>
          <w:szCs w:val="24"/>
        </w:rPr>
        <w:t xml:space="preserve">to </w:t>
      </w:r>
      <w:r w:rsidR="003351E9">
        <w:rPr>
          <w:rFonts w:ascii="Times New Roman" w:hAnsi="Times New Roman"/>
          <w:sz w:val="24"/>
          <w:szCs w:val="24"/>
        </w:rPr>
        <w:t>identify</w:t>
      </w:r>
      <w:r w:rsidR="00FB52BB">
        <w:rPr>
          <w:rFonts w:ascii="Times New Roman" w:hAnsi="Times New Roman"/>
          <w:sz w:val="24"/>
          <w:szCs w:val="24"/>
        </w:rPr>
        <w:t xml:space="preserve"> </w:t>
      </w:r>
      <w:r w:rsidR="001B5E10">
        <w:rPr>
          <w:rFonts w:ascii="Times New Roman" w:hAnsi="Times New Roman"/>
          <w:sz w:val="24"/>
          <w:szCs w:val="24"/>
        </w:rPr>
        <w:t>a</w:t>
      </w:r>
      <w:r w:rsidR="000600C9">
        <w:rPr>
          <w:rFonts w:ascii="Times New Roman" w:hAnsi="Times New Roman"/>
          <w:sz w:val="24"/>
          <w:szCs w:val="24"/>
        </w:rPr>
        <w:t xml:space="preserve"> variation </w:t>
      </w:r>
      <w:r w:rsidR="00FB52BB">
        <w:rPr>
          <w:rFonts w:ascii="Times New Roman" w:hAnsi="Times New Roman"/>
          <w:sz w:val="24"/>
          <w:szCs w:val="24"/>
        </w:rPr>
        <w:t xml:space="preserve">in </w:t>
      </w:r>
      <w:r w:rsidR="001B5E10">
        <w:rPr>
          <w:rFonts w:ascii="Times New Roman" w:hAnsi="Times New Roman"/>
          <w:sz w:val="24"/>
          <w:szCs w:val="24"/>
        </w:rPr>
        <w:t>quantity</w:t>
      </w:r>
      <w:r w:rsidR="00FB52BB">
        <w:rPr>
          <w:rFonts w:ascii="Times New Roman" w:hAnsi="Times New Roman"/>
          <w:sz w:val="24"/>
          <w:szCs w:val="24"/>
        </w:rPr>
        <w:t xml:space="preserve"> of the imported goods </w:t>
      </w:r>
      <w:r w:rsidR="001B5E10">
        <w:rPr>
          <w:rFonts w:ascii="Times New Roman" w:hAnsi="Times New Roman"/>
          <w:sz w:val="24"/>
          <w:szCs w:val="24"/>
        </w:rPr>
        <w:t>in comparison</w:t>
      </w:r>
      <w:r w:rsidR="00FB52BB">
        <w:rPr>
          <w:rFonts w:ascii="Times New Roman" w:hAnsi="Times New Roman"/>
          <w:sz w:val="24"/>
          <w:szCs w:val="24"/>
        </w:rPr>
        <w:t xml:space="preserve"> with the </w:t>
      </w:r>
      <w:r w:rsidR="004378B2">
        <w:rPr>
          <w:rFonts w:ascii="Times New Roman" w:hAnsi="Times New Roman"/>
          <w:sz w:val="24"/>
          <w:szCs w:val="24"/>
        </w:rPr>
        <w:t>produc</w:t>
      </w:r>
      <w:r w:rsidR="001C6EFA">
        <w:rPr>
          <w:rFonts w:ascii="Times New Roman" w:hAnsi="Times New Roman"/>
          <w:sz w:val="24"/>
          <w:szCs w:val="24"/>
        </w:rPr>
        <w:t>tion out</w:t>
      </w:r>
      <w:r w:rsidR="001B5E10">
        <w:rPr>
          <w:rFonts w:ascii="Times New Roman" w:hAnsi="Times New Roman"/>
          <w:sz w:val="24"/>
          <w:szCs w:val="24"/>
        </w:rPr>
        <w:t>come</w:t>
      </w:r>
      <w:r w:rsidR="00FB52BB">
        <w:rPr>
          <w:rFonts w:ascii="Times New Roman" w:hAnsi="Times New Roman"/>
          <w:sz w:val="24"/>
          <w:szCs w:val="24"/>
        </w:rPr>
        <w:t xml:space="preserve"> of the like products or directly competitive products manufactured in Lao PDR.</w:t>
      </w:r>
    </w:p>
    <w:p w14:paraId="03F2FAC5" w14:textId="1AEDD01B" w:rsidR="00AC1374" w:rsidRDefault="00AC1374" w:rsidP="00A04B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decrease in</w:t>
      </w:r>
      <w:r w:rsidR="001C6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market share of domestic producers shall be considered </w:t>
      </w:r>
      <w:r w:rsidR="0072731F">
        <w:rPr>
          <w:rFonts w:ascii="Times New Roman" w:hAnsi="Times New Roman"/>
          <w:sz w:val="24"/>
          <w:szCs w:val="24"/>
        </w:rPr>
        <w:t>based on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3351E9">
        <w:rPr>
          <w:rFonts w:ascii="Times New Roman" w:hAnsi="Times New Roman"/>
          <w:sz w:val="24"/>
          <w:szCs w:val="24"/>
        </w:rPr>
        <w:t xml:space="preserve">variation </w:t>
      </w:r>
      <w:r>
        <w:rPr>
          <w:rFonts w:ascii="Times New Roman" w:hAnsi="Times New Roman"/>
          <w:sz w:val="24"/>
          <w:szCs w:val="24"/>
        </w:rPr>
        <w:t>in the increased market share</w:t>
      </w:r>
      <w:r w:rsidR="002019DE">
        <w:rPr>
          <w:rFonts w:ascii="Times New Roman" w:hAnsi="Times New Roman"/>
          <w:sz w:val="24"/>
          <w:szCs w:val="24"/>
        </w:rPr>
        <w:t xml:space="preserve"> of the imported goods </w:t>
      </w:r>
      <w:r w:rsidR="0072731F">
        <w:rPr>
          <w:rFonts w:ascii="Times New Roman" w:hAnsi="Times New Roman"/>
          <w:sz w:val="24"/>
          <w:szCs w:val="24"/>
        </w:rPr>
        <w:t>against</w:t>
      </w:r>
      <w:r w:rsidR="002019DE">
        <w:rPr>
          <w:rFonts w:ascii="Times New Roman" w:hAnsi="Times New Roman"/>
          <w:sz w:val="24"/>
          <w:szCs w:val="24"/>
        </w:rPr>
        <w:t xml:space="preserve"> the domestic good</w:t>
      </w:r>
      <w:r w:rsidR="003351E9">
        <w:rPr>
          <w:rFonts w:ascii="Times New Roman" w:hAnsi="Times New Roman"/>
          <w:sz w:val="24"/>
          <w:szCs w:val="24"/>
        </w:rPr>
        <w:t>s</w:t>
      </w:r>
      <w:r w:rsidR="002019DE">
        <w:rPr>
          <w:rFonts w:ascii="Times New Roman" w:hAnsi="Times New Roman"/>
          <w:sz w:val="24"/>
          <w:szCs w:val="24"/>
        </w:rPr>
        <w:t xml:space="preserve"> market</w:t>
      </w:r>
      <w:r w:rsidR="003351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51E9">
        <w:rPr>
          <w:rFonts w:ascii="Times New Roman" w:hAnsi="Times New Roman"/>
          <w:sz w:val="24"/>
          <w:szCs w:val="24"/>
        </w:rPr>
        <w:t>as a whole</w:t>
      </w:r>
      <w:r w:rsidR="002019DE">
        <w:rPr>
          <w:rFonts w:ascii="Times New Roman" w:hAnsi="Times New Roman"/>
          <w:sz w:val="24"/>
          <w:szCs w:val="24"/>
        </w:rPr>
        <w:t xml:space="preserve"> when</w:t>
      </w:r>
      <w:proofErr w:type="gramEnd"/>
      <w:r w:rsidR="002019DE">
        <w:rPr>
          <w:rFonts w:ascii="Times New Roman" w:hAnsi="Times New Roman"/>
          <w:sz w:val="24"/>
          <w:szCs w:val="24"/>
        </w:rPr>
        <w:t xml:space="preserve"> comparing with the rate of market share in the previous year. The calculation formula is as follows: </w:t>
      </w:r>
    </w:p>
    <w:p w14:paraId="7F319C5E" w14:textId="77777777" w:rsidR="0072731F" w:rsidRDefault="0072731F" w:rsidP="0072731F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0020D518" w14:textId="259F7AA2" w:rsidR="0072731F" w:rsidRPr="00C0636B" w:rsidRDefault="0072731F" w:rsidP="0072731F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>Market share</w:t>
      </w:r>
      <w:r w:rsidR="0030510D"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 = </w:t>
      </w: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Market share rate of </w:t>
      </w:r>
      <w:r w:rsidR="0030510D"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</w:t>
      </w: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investigation year - Market share rate of </w:t>
      </w:r>
      <w:r w:rsidR="0030510D"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</w:t>
      </w: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>previous investigation year.</w:t>
      </w:r>
    </w:p>
    <w:p w14:paraId="10F2B37A" w14:textId="49DC0066" w:rsidR="0072731F" w:rsidRPr="00C0636B" w:rsidRDefault="0072731F" w:rsidP="0072731F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80821EC" w14:textId="2099F7AE" w:rsidR="0072731F" w:rsidRDefault="0072731F" w:rsidP="0072731F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Calculation method of the market share is:</w:t>
      </w:r>
    </w:p>
    <w:p w14:paraId="4DBFA161" w14:textId="4B9EF7E7" w:rsidR="0030510D" w:rsidRDefault="0030510D" w:rsidP="0072731F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3E24484E" w14:textId="51C7DAC5" w:rsidR="0072731F" w:rsidRPr="00C0636B" w:rsidRDefault="0030510D" w:rsidP="0030510D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Market share rate = (Value of sale of the imported goods </w:t>
      </w:r>
      <w:r w:rsidRPr="00C06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÷</w:t>
      </w: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 Value of sale of the whole goods within the country) </w:t>
      </w:r>
      <w:r w:rsidRPr="00C06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×</w:t>
      </w: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 100</w:t>
      </w:r>
    </w:p>
    <w:p w14:paraId="047ED246" w14:textId="77777777" w:rsidR="0030510D" w:rsidRPr="0030510D" w:rsidRDefault="0030510D" w:rsidP="0030510D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65C6DA67" w14:textId="52500A52" w:rsidR="008D6CE3" w:rsidRPr="008D6CE3" w:rsidRDefault="003351E9" w:rsidP="008D6CE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Variation </w:t>
      </w:r>
      <w:r w:rsidR="001C6EFA">
        <w:rPr>
          <w:rFonts w:ascii="Times New Roman" w:hAnsi="Times New Roman"/>
          <w:sz w:val="24"/>
          <w:szCs w:val="24"/>
        </w:rPr>
        <w:t>in the level of sale</w:t>
      </w:r>
      <w:r>
        <w:rPr>
          <w:rFonts w:ascii="Times New Roman" w:hAnsi="Times New Roman"/>
          <w:sz w:val="24"/>
          <w:szCs w:val="24"/>
        </w:rPr>
        <w:t>s</w:t>
      </w:r>
      <w:r w:rsidR="001C6EFA">
        <w:rPr>
          <w:rFonts w:ascii="Times New Roman" w:hAnsi="Times New Roman"/>
          <w:sz w:val="24"/>
          <w:szCs w:val="24"/>
        </w:rPr>
        <w:t xml:space="preserve"> </w:t>
      </w:r>
      <w:r w:rsidR="0030510D">
        <w:rPr>
          <w:rFonts w:ascii="Times New Roman" w:hAnsi="Times New Roman"/>
          <w:sz w:val="24"/>
          <w:szCs w:val="24"/>
        </w:rPr>
        <w:t xml:space="preserve">shall be </w:t>
      </w:r>
      <w:r>
        <w:rPr>
          <w:rFonts w:ascii="Times New Roman" w:hAnsi="Times New Roman"/>
          <w:sz w:val="24"/>
          <w:szCs w:val="24"/>
        </w:rPr>
        <w:t xml:space="preserve">determined </w:t>
      </w:r>
      <w:r w:rsidR="0030510D">
        <w:rPr>
          <w:rFonts w:ascii="Times New Roman" w:hAnsi="Times New Roman"/>
          <w:sz w:val="24"/>
          <w:szCs w:val="24"/>
        </w:rPr>
        <w:t xml:space="preserve">based on </w:t>
      </w:r>
      <w:r w:rsidR="00901652">
        <w:rPr>
          <w:rFonts w:ascii="Times New Roman" w:hAnsi="Times New Roman"/>
          <w:sz w:val="24"/>
          <w:szCs w:val="24"/>
        </w:rPr>
        <w:t xml:space="preserve">the </w:t>
      </w:r>
      <w:r w:rsidR="008D6CE3">
        <w:rPr>
          <w:rFonts w:ascii="Times New Roman" w:hAnsi="Times New Roman"/>
          <w:sz w:val="24"/>
          <w:szCs w:val="24"/>
        </w:rPr>
        <w:t>decrease</w:t>
      </w:r>
      <w:r w:rsidR="00C0636B">
        <w:rPr>
          <w:rFonts w:ascii="Times New Roman" w:hAnsi="Times New Roman"/>
          <w:sz w:val="24"/>
          <w:szCs w:val="24"/>
        </w:rPr>
        <w:t xml:space="preserve"> </w:t>
      </w:r>
      <w:r w:rsidR="00FB19A8">
        <w:rPr>
          <w:rFonts w:ascii="Times New Roman" w:hAnsi="Times New Roman"/>
          <w:sz w:val="24"/>
          <w:szCs w:val="24"/>
        </w:rPr>
        <w:t xml:space="preserve">in </w:t>
      </w:r>
      <w:r w:rsidR="008D6CE3">
        <w:rPr>
          <w:rFonts w:ascii="Times New Roman" w:hAnsi="Times New Roman"/>
          <w:sz w:val="24"/>
          <w:szCs w:val="24"/>
        </w:rPr>
        <w:t xml:space="preserve">quantity or </w:t>
      </w:r>
      <w:r>
        <w:rPr>
          <w:rFonts w:ascii="Times New Roman" w:hAnsi="Times New Roman"/>
          <w:sz w:val="24"/>
          <w:szCs w:val="24"/>
        </w:rPr>
        <w:t xml:space="preserve">value </w:t>
      </w:r>
      <w:r w:rsidR="008D6CE3">
        <w:rPr>
          <w:rFonts w:ascii="Times New Roman" w:hAnsi="Times New Roman"/>
          <w:sz w:val="24"/>
          <w:szCs w:val="24"/>
        </w:rPr>
        <w:t>of the sale of</w:t>
      </w:r>
      <w:r w:rsidR="008D6CE3" w:rsidRPr="008D6CE3">
        <w:rPr>
          <w:rFonts w:ascii="Times New Roman" w:hAnsi="Times New Roman"/>
          <w:sz w:val="24"/>
          <w:szCs w:val="24"/>
        </w:rPr>
        <w:t xml:space="preserve"> </w:t>
      </w:r>
      <w:r w:rsidR="008D6CE3">
        <w:rPr>
          <w:rFonts w:ascii="Times New Roman" w:hAnsi="Times New Roman"/>
          <w:sz w:val="24"/>
          <w:szCs w:val="24"/>
        </w:rPr>
        <w:t>like products or directly competitive products manufactured in Lao PDR.</w:t>
      </w:r>
      <w:r w:rsidR="008D6CE3" w:rsidRPr="008D6CE3">
        <w:rPr>
          <w:rFonts w:ascii="Times New Roman" w:hAnsi="Times New Roman"/>
          <w:sz w:val="24"/>
          <w:szCs w:val="24"/>
        </w:rPr>
        <w:t xml:space="preserve"> </w:t>
      </w:r>
      <w:r w:rsidR="008D6CE3">
        <w:rPr>
          <w:rFonts w:ascii="Times New Roman" w:hAnsi="Times New Roman"/>
          <w:sz w:val="24"/>
          <w:szCs w:val="24"/>
        </w:rPr>
        <w:t xml:space="preserve">The calculation formula is as follows: </w:t>
      </w:r>
    </w:p>
    <w:p w14:paraId="5936D741" w14:textId="203E5E98" w:rsidR="001C6EFA" w:rsidRDefault="001C6EFA" w:rsidP="008D6CE3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13BFA857" w14:textId="252F4813" w:rsidR="008D6CE3" w:rsidRPr="00C0636B" w:rsidRDefault="008D6CE3" w:rsidP="008D6CE3">
      <w:pPr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Level of sale = [(Quantity or Value of sale in the investigation year – Quantity or Value of sale in the previous year </w:t>
      </w:r>
      <w:r w:rsidRPr="00C06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÷</w:t>
      </w: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 w:rsidR="00656993"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Quantity or Value of sale in the previous year)] </w:t>
      </w:r>
      <w:r w:rsidR="00656993" w:rsidRPr="00C06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×</w:t>
      </w:r>
      <w:r w:rsidR="00656993"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 100</w:t>
      </w:r>
    </w:p>
    <w:p w14:paraId="21ECD486" w14:textId="15A1E76F" w:rsidR="00656993" w:rsidRDefault="00656993" w:rsidP="008D6CE3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7F383D20" w14:textId="7CD161A9" w:rsidR="00656993" w:rsidRDefault="00656993" w:rsidP="008D6CE3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Calculation method of quantity of value of sale is as follow</w:t>
      </w:r>
      <w:r w:rsidR="003351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4E85B58F" w14:textId="7A9312D3" w:rsidR="00656993" w:rsidRDefault="00656993" w:rsidP="008D6CE3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77462DB9" w14:textId="2E7326F1" w:rsidR="00656993" w:rsidRPr="00C0636B" w:rsidRDefault="00656993" w:rsidP="008D6CE3">
      <w:pPr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Quantity of sale = Quantity of manufactured goods – </w:t>
      </w:r>
      <w:r w:rsidR="00C0636B"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>emaining goods.</w:t>
      </w:r>
    </w:p>
    <w:p w14:paraId="53540823" w14:textId="59C9166F" w:rsidR="00656993" w:rsidRPr="00C0636B" w:rsidRDefault="00656993" w:rsidP="008D6CE3">
      <w:pPr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26E737F" w14:textId="569747AD" w:rsidR="00656993" w:rsidRDefault="00656993" w:rsidP="008D6CE3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Value of sale = Quantity of sold goods </w:t>
      </w:r>
      <w:r w:rsidRPr="00C06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× price unit of goods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A59237" w14:textId="77777777" w:rsidR="00656993" w:rsidRPr="008D6CE3" w:rsidRDefault="00656993" w:rsidP="008D6CE3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7FF26482" w14:textId="7180943D" w:rsidR="001C6EFA" w:rsidRDefault="003351E9" w:rsidP="00A04B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Variation </w:t>
      </w:r>
      <w:r w:rsidR="001C6EFA">
        <w:rPr>
          <w:rFonts w:ascii="Times New Roman" w:hAnsi="Times New Roman"/>
          <w:sz w:val="24"/>
          <w:szCs w:val="24"/>
        </w:rPr>
        <w:t>in the level of production out</w:t>
      </w:r>
      <w:r w:rsidR="00604583">
        <w:rPr>
          <w:rFonts w:ascii="Times New Roman" w:hAnsi="Times New Roman"/>
          <w:sz w:val="24"/>
          <w:szCs w:val="24"/>
        </w:rPr>
        <w:t xml:space="preserve">come shall be </w:t>
      </w:r>
      <w:r>
        <w:rPr>
          <w:rFonts w:ascii="Times New Roman" w:hAnsi="Times New Roman"/>
          <w:sz w:val="24"/>
          <w:szCs w:val="24"/>
        </w:rPr>
        <w:t xml:space="preserve">determined </w:t>
      </w:r>
      <w:r w:rsidR="00604583">
        <w:rPr>
          <w:rFonts w:ascii="Times New Roman" w:hAnsi="Times New Roman"/>
          <w:sz w:val="24"/>
          <w:szCs w:val="24"/>
        </w:rPr>
        <w:t xml:space="preserve">based on </w:t>
      </w:r>
      <w:r w:rsidR="00901652">
        <w:rPr>
          <w:rFonts w:ascii="Times New Roman" w:hAnsi="Times New Roman"/>
          <w:sz w:val="24"/>
          <w:szCs w:val="24"/>
        </w:rPr>
        <w:t xml:space="preserve">the </w:t>
      </w:r>
      <w:r w:rsidR="00604583">
        <w:rPr>
          <w:rFonts w:ascii="Times New Roman" w:hAnsi="Times New Roman"/>
          <w:sz w:val="24"/>
          <w:szCs w:val="24"/>
        </w:rPr>
        <w:t>decrease</w:t>
      </w:r>
      <w:r w:rsidR="00C0636B">
        <w:rPr>
          <w:rFonts w:ascii="Times New Roman" w:hAnsi="Times New Roman"/>
          <w:sz w:val="24"/>
          <w:szCs w:val="24"/>
        </w:rPr>
        <w:t xml:space="preserve"> </w:t>
      </w:r>
      <w:r w:rsidR="00FB19A8">
        <w:rPr>
          <w:rFonts w:ascii="Times New Roman" w:hAnsi="Times New Roman"/>
          <w:sz w:val="24"/>
          <w:szCs w:val="24"/>
        </w:rPr>
        <w:t xml:space="preserve">in </w:t>
      </w:r>
      <w:r w:rsidR="00604583">
        <w:rPr>
          <w:rFonts w:ascii="Times New Roman" w:hAnsi="Times New Roman"/>
          <w:sz w:val="24"/>
          <w:szCs w:val="24"/>
        </w:rPr>
        <w:t>quantity of the production of the like products or directly competitive products of domestic producers. The calculation formula is as follows:</w:t>
      </w:r>
    </w:p>
    <w:p w14:paraId="300CCFC4" w14:textId="3A29B4C9" w:rsidR="00604583" w:rsidRDefault="00604583" w:rsidP="006045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960C1" w14:textId="75DA62B0" w:rsidR="00604583" w:rsidRPr="00C0636B" w:rsidRDefault="00604583" w:rsidP="00604583">
      <w:pPr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Level of production outcome = [(Production outcome level in the investigation year – production outcome of the previous year) </w:t>
      </w:r>
      <w:r w:rsidRPr="00C06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÷ (Production outcome in the previous year) ×</w:t>
      </w: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 100</w:t>
      </w:r>
    </w:p>
    <w:p w14:paraId="1036B32F" w14:textId="77777777" w:rsidR="00604583" w:rsidRDefault="00604583" w:rsidP="00604583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1D978DFB" w14:textId="6465F738" w:rsidR="006D19F8" w:rsidRDefault="003351E9" w:rsidP="006D19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Variation </w:t>
      </w:r>
      <w:r w:rsidR="001C6EFA">
        <w:rPr>
          <w:rFonts w:ascii="Times New Roman" w:hAnsi="Times New Roman"/>
          <w:sz w:val="24"/>
          <w:szCs w:val="24"/>
        </w:rPr>
        <w:t>in the level of productivity</w:t>
      </w:r>
      <w:r w:rsidR="002738C5">
        <w:rPr>
          <w:rFonts w:ascii="Times New Roman" w:hAnsi="Times New Roman"/>
          <w:sz w:val="24"/>
          <w:szCs w:val="24"/>
        </w:rPr>
        <w:t xml:space="preserve"> shall be </w:t>
      </w:r>
      <w:r>
        <w:rPr>
          <w:rFonts w:ascii="Times New Roman" w:hAnsi="Times New Roman"/>
          <w:sz w:val="24"/>
          <w:szCs w:val="24"/>
        </w:rPr>
        <w:t xml:space="preserve">determined </w:t>
      </w:r>
      <w:r w:rsidR="002738C5">
        <w:rPr>
          <w:rFonts w:ascii="Times New Roman" w:hAnsi="Times New Roman"/>
          <w:sz w:val="24"/>
          <w:szCs w:val="24"/>
        </w:rPr>
        <w:t xml:space="preserve">based on </w:t>
      </w:r>
      <w:r w:rsidR="00901652">
        <w:rPr>
          <w:rFonts w:ascii="Times New Roman" w:hAnsi="Times New Roman"/>
          <w:sz w:val="24"/>
          <w:szCs w:val="24"/>
        </w:rPr>
        <w:t xml:space="preserve">the </w:t>
      </w:r>
      <w:r w:rsidR="002738C5">
        <w:rPr>
          <w:rFonts w:ascii="Times New Roman" w:hAnsi="Times New Roman"/>
          <w:sz w:val="24"/>
          <w:szCs w:val="24"/>
        </w:rPr>
        <w:t>dec</w:t>
      </w:r>
      <w:r w:rsidR="006D19F8">
        <w:rPr>
          <w:rFonts w:ascii="Times New Roman" w:hAnsi="Times New Roman"/>
          <w:sz w:val="24"/>
          <w:szCs w:val="24"/>
        </w:rPr>
        <w:t>rease</w:t>
      </w:r>
      <w:r w:rsidR="00C0636B">
        <w:rPr>
          <w:rFonts w:ascii="Times New Roman" w:hAnsi="Times New Roman"/>
          <w:sz w:val="24"/>
          <w:szCs w:val="24"/>
        </w:rPr>
        <w:t xml:space="preserve"> </w:t>
      </w:r>
      <w:r w:rsidR="00FB19A8">
        <w:rPr>
          <w:rFonts w:ascii="Times New Roman" w:hAnsi="Times New Roman"/>
          <w:sz w:val="24"/>
          <w:szCs w:val="24"/>
        </w:rPr>
        <w:t xml:space="preserve">in </w:t>
      </w:r>
      <w:r w:rsidR="006D19F8">
        <w:rPr>
          <w:rFonts w:ascii="Times New Roman" w:hAnsi="Times New Roman"/>
          <w:sz w:val="24"/>
          <w:szCs w:val="24"/>
        </w:rPr>
        <w:t>effectiveness of production of like products or directly competitive products of domestic producers. The calculation formula is as follows:</w:t>
      </w:r>
    </w:p>
    <w:p w14:paraId="7DE421C3" w14:textId="48CB0E64" w:rsidR="001C6EFA" w:rsidRDefault="001C6EFA" w:rsidP="006D19F8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6432AF4E" w14:textId="24A9CEC5" w:rsidR="006D19F8" w:rsidRPr="00C0636B" w:rsidRDefault="006D19F8" w:rsidP="006D19F8">
      <w:pPr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Level of productivity = [(Productivity in the investigation year – productivity of the previous year) </w:t>
      </w:r>
      <w:r w:rsidRPr="00C06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÷ (Productivity in the previous year) ×</w:t>
      </w: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 100</w:t>
      </w:r>
    </w:p>
    <w:p w14:paraId="216E24C6" w14:textId="1985852B" w:rsidR="006D19F8" w:rsidRDefault="006D19F8" w:rsidP="006D19F8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32526FCE" w14:textId="1AC52555" w:rsidR="006D19F8" w:rsidRDefault="006D19F8" w:rsidP="006D19F8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Calculation method of productivity is as follow</w:t>
      </w:r>
      <w:r w:rsidR="003351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18479095" w14:textId="0C8263AD" w:rsidR="006D19F8" w:rsidRDefault="006D19F8" w:rsidP="006D19F8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0136892B" w14:textId="22EE7627" w:rsidR="006D19F8" w:rsidRPr="00C0636B" w:rsidRDefault="006D19F8" w:rsidP="006D19F8">
      <w:pPr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Productivity = </w:t>
      </w:r>
      <w:r w:rsidR="00D77DB9" w:rsidRPr="00C0636B">
        <w:rPr>
          <w:rFonts w:ascii="Times New Roman" w:hAnsi="Times New Roman"/>
          <w:b/>
          <w:bCs/>
          <w:i/>
          <w:iCs/>
          <w:sz w:val="24"/>
          <w:szCs w:val="24"/>
        </w:rPr>
        <w:t>Whole</w:t>
      </w:r>
      <w:r w:rsidRPr="00C0636B">
        <w:rPr>
          <w:rFonts w:ascii="Times New Roman" w:hAnsi="Times New Roman"/>
          <w:b/>
          <w:bCs/>
          <w:i/>
          <w:iCs/>
          <w:sz w:val="24"/>
          <w:szCs w:val="24"/>
        </w:rPr>
        <w:t xml:space="preserve"> production outcome </w:t>
      </w:r>
      <w:r w:rsidRPr="00C063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÷ Production factors</w:t>
      </w:r>
    </w:p>
    <w:p w14:paraId="31378345" w14:textId="39B3C462" w:rsidR="00D77DB9" w:rsidRDefault="00D77DB9" w:rsidP="006D19F8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3E0F81E3" w14:textId="1C380194" w:rsidR="006D19F8" w:rsidRPr="00604583" w:rsidRDefault="00D77DB9" w:rsidP="00D77DB9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production factors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C619DC">
        <w:rPr>
          <w:rFonts w:ascii="Times New Roman" w:hAnsi="Times New Roman"/>
          <w:sz w:val="24"/>
          <w:szCs w:val="24"/>
        </w:rPr>
        <w:t xml:space="preserve">comprised of </w:t>
      </w:r>
      <w:r>
        <w:rPr>
          <w:rFonts w:ascii="Times New Roman" w:hAnsi="Times New Roman"/>
          <w:sz w:val="24"/>
          <w:szCs w:val="24"/>
        </w:rPr>
        <w:t xml:space="preserve">materials, </w:t>
      </w:r>
      <w:r w:rsidR="00AF7FFD">
        <w:rPr>
          <w:rFonts w:ascii="Times New Roman" w:hAnsi="Times New Roman"/>
          <w:sz w:val="24"/>
          <w:szCs w:val="24"/>
        </w:rPr>
        <w:t>manpower</w:t>
      </w:r>
      <w:r>
        <w:rPr>
          <w:rFonts w:ascii="Times New Roman" w:hAnsi="Times New Roman"/>
          <w:sz w:val="24"/>
          <w:szCs w:val="24"/>
        </w:rPr>
        <w:t xml:space="preserve"> and other costs for the goods production process.</w:t>
      </w:r>
    </w:p>
    <w:p w14:paraId="30F3EC2B" w14:textId="077C3202" w:rsidR="006D19F8" w:rsidRDefault="006D19F8" w:rsidP="006D19F8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49F05A7E" w14:textId="2BA1B4C3" w:rsidR="009E05EE" w:rsidRDefault="00676949" w:rsidP="009E05E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Variation </w:t>
      </w:r>
      <w:r w:rsidR="001C6EFA">
        <w:rPr>
          <w:rFonts w:ascii="Times New Roman" w:hAnsi="Times New Roman"/>
          <w:sz w:val="24"/>
          <w:szCs w:val="24"/>
        </w:rPr>
        <w:t>in the level of produc</w:t>
      </w:r>
      <w:r>
        <w:rPr>
          <w:rFonts w:ascii="Times New Roman" w:hAnsi="Times New Roman"/>
          <w:sz w:val="24"/>
          <w:szCs w:val="24"/>
        </w:rPr>
        <w:t xml:space="preserve">tion capacity </w:t>
      </w:r>
      <w:r w:rsidR="006D6E6C">
        <w:rPr>
          <w:rFonts w:ascii="Times New Roman" w:hAnsi="Times New Roman"/>
          <w:sz w:val="24"/>
          <w:szCs w:val="24"/>
        </w:rPr>
        <w:t xml:space="preserve">shall be considered based on </w:t>
      </w:r>
      <w:r w:rsidR="00901652">
        <w:rPr>
          <w:rFonts w:ascii="Times New Roman" w:hAnsi="Times New Roman"/>
          <w:sz w:val="24"/>
          <w:szCs w:val="24"/>
        </w:rPr>
        <w:t xml:space="preserve">the </w:t>
      </w:r>
      <w:r w:rsidR="006D6E6C">
        <w:rPr>
          <w:rFonts w:ascii="Times New Roman" w:hAnsi="Times New Roman"/>
          <w:sz w:val="24"/>
          <w:szCs w:val="24"/>
        </w:rPr>
        <w:t xml:space="preserve">decrease </w:t>
      </w:r>
      <w:r w:rsidR="00E27FA6">
        <w:rPr>
          <w:rFonts w:ascii="Times New Roman" w:hAnsi="Times New Roman"/>
          <w:sz w:val="24"/>
          <w:szCs w:val="24"/>
        </w:rPr>
        <w:t>in</w:t>
      </w:r>
      <w:r w:rsidR="006D6E6C">
        <w:rPr>
          <w:rFonts w:ascii="Times New Roman" w:hAnsi="Times New Roman"/>
          <w:sz w:val="24"/>
          <w:szCs w:val="24"/>
        </w:rPr>
        <w:t xml:space="preserve"> the use of </w:t>
      </w:r>
      <w:r w:rsidR="00AF7FFD">
        <w:rPr>
          <w:rFonts w:ascii="Times New Roman" w:hAnsi="Times New Roman"/>
          <w:sz w:val="24"/>
          <w:szCs w:val="24"/>
        </w:rPr>
        <w:t>manpower</w:t>
      </w:r>
      <w:r w:rsidR="006D6E6C">
        <w:rPr>
          <w:rFonts w:ascii="Times New Roman" w:hAnsi="Times New Roman"/>
          <w:sz w:val="24"/>
          <w:szCs w:val="24"/>
        </w:rPr>
        <w:t xml:space="preserve"> </w:t>
      </w:r>
      <w:r w:rsidR="009E05EE">
        <w:rPr>
          <w:rFonts w:ascii="Times New Roman" w:hAnsi="Times New Roman"/>
          <w:sz w:val="24"/>
          <w:szCs w:val="24"/>
        </w:rPr>
        <w:t xml:space="preserve">in the production of like products or directly competitive products of domestic producers when comparing the use of </w:t>
      </w:r>
      <w:r w:rsidR="00AF7FFD">
        <w:rPr>
          <w:rFonts w:ascii="Times New Roman" w:hAnsi="Times New Roman"/>
          <w:sz w:val="24"/>
          <w:szCs w:val="24"/>
        </w:rPr>
        <w:t>manpower</w:t>
      </w:r>
      <w:r w:rsidR="009E05EE">
        <w:rPr>
          <w:rFonts w:ascii="Times New Roman" w:hAnsi="Times New Roman"/>
          <w:sz w:val="24"/>
          <w:szCs w:val="24"/>
        </w:rPr>
        <w:t xml:space="preserve"> in the previous year. The calculation formula is as follows:</w:t>
      </w:r>
    </w:p>
    <w:p w14:paraId="0E55620C" w14:textId="53F7564A" w:rsidR="001C6EFA" w:rsidRDefault="001C6EFA" w:rsidP="009E05EE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52B636F7" w14:textId="74829306" w:rsidR="009E05EE" w:rsidRPr="00AF7FFD" w:rsidRDefault="009E05EE" w:rsidP="009E05EE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Level of productive force = Rate of the use of </w:t>
      </w:r>
      <w:r w:rsidR="00AF7FFD" w:rsidRPr="00AF7FFD">
        <w:rPr>
          <w:rFonts w:ascii="Times New Roman" w:hAnsi="Times New Roman"/>
          <w:b/>
          <w:bCs/>
          <w:i/>
          <w:iCs/>
          <w:sz w:val="24"/>
          <w:szCs w:val="24"/>
        </w:rPr>
        <w:t>manpower</w:t>
      </w: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 in the investigation year – Rate of the use of </w:t>
      </w:r>
      <w:r w:rsidR="00AF7FFD" w:rsidRPr="00AF7FFD">
        <w:rPr>
          <w:rFonts w:ascii="Times New Roman" w:hAnsi="Times New Roman"/>
          <w:b/>
          <w:bCs/>
          <w:i/>
          <w:iCs/>
          <w:sz w:val="24"/>
          <w:szCs w:val="24"/>
        </w:rPr>
        <w:t>manpower</w:t>
      </w: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 in the previous year</w:t>
      </w:r>
    </w:p>
    <w:p w14:paraId="0FE687BA" w14:textId="19F19FBC" w:rsidR="009E05EE" w:rsidRDefault="009E05EE" w:rsidP="009E05EE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6589B11F" w14:textId="662EDBE9" w:rsidR="009E05EE" w:rsidRDefault="009E05EE" w:rsidP="009E05EE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Calculation method of the rate of the use of </w:t>
      </w:r>
      <w:r w:rsidR="00AF7FFD">
        <w:rPr>
          <w:rFonts w:ascii="Times New Roman" w:hAnsi="Times New Roman"/>
          <w:sz w:val="24"/>
          <w:szCs w:val="24"/>
        </w:rPr>
        <w:t>manpower</w:t>
      </w:r>
      <w:r>
        <w:rPr>
          <w:rFonts w:ascii="Times New Roman" w:hAnsi="Times New Roman"/>
          <w:sz w:val="24"/>
          <w:szCs w:val="24"/>
        </w:rPr>
        <w:t xml:space="preserve"> is as follow</w:t>
      </w:r>
      <w:r w:rsidR="0067694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09FDC54D" w14:textId="77777777" w:rsidR="00AF7FFD" w:rsidRDefault="00AF7FFD" w:rsidP="009E05EE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3DDCCB02" w14:textId="30A808CD" w:rsidR="009E05EE" w:rsidRPr="00AF7FFD" w:rsidRDefault="009E05EE" w:rsidP="009E05EE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Rate of the use of </w:t>
      </w:r>
      <w:r w:rsidR="00AF7FFD" w:rsidRPr="00AF7FFD">
        <w:rPr>
          <w:rFonts w:ascii="Times New Roman" w:hAnsi="Times New Roman"/>
          <w:b/>
          <w:bCs/>
          <w:i/>
          <w:iCs/>
          <w:sz w:val="24"/>
          <w:szCs w:val="24"/>
        </w:rPr>
        <w:t>manpower</w:t>
      </w: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 = (Actual production outcome </w:t>
      </w:r>
      <w:r w:rsidRP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÷ Maximum capacity of production outcome) ×</w:t>
      </w: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 100</w:t>
      </w:r>
    </w:p>
    <w:p w14:paraId="3599C9CE" w14:textId="67DFB894" w:rsidR="00C6314B" w:rsidRDefault="00C6314B" w:rsidP="009E05EE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0CB8F051" w14:textId="2EB75C07" w:rsidR="00C6314B" w:rsidRDefault="00C6314B" w:rsidP="00345026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Calculation method of </w:t>
      </w:r>
      <w:r w:rsidR="00345026">
        <w:rPr>
          <w:rFonts w:ascii="Times New Roman" w:hAnsi="Times New Roman"/>
          <w:sz w:val="24"/>
          <w:szCs w:val="24"/>
        </w:rPr>
        <w:t xml:space="preserve">the </w:t>
      </w:r>
      <w:r w:rsidR="00345026">
        <w:rPr>
          <w:rFonts w:ascii="Times New Roman" w:hAnsi="Times New Roman" w:cs="Times New Roman"/>
          <w:sz w:val="24"/>
          <w:szCs w:val="24"/>
        </w:rPr>
        <w:t>maximum capacity of production outcome</w:t>
      </w:r>
      <w:r w:rsidR="00345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as follow</w:t>
      </w:r>
      <w:r w:rsidR="0067694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51E40CBF" w14:textId="34C9D740" w:rsidR="00345026" w:rsidRDefault="00345026" w:rsidP="00345026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3E538040" w14:textId="7450D863" w:rsidR="00345026" w:rsidRPr="00AF7FFD" w:rsidRDefault="00345026" w:rsidP="0034502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Maximum capacity of production outcome = Working hours of the machine ÷ Actual time used in the production of one unit.</w:t>
      </w:r>
    </w:p>
    <w:p w14:paraId="5C8A4879" w14:textId="68C9FC59" w:rsidR="00345026" w:rsidRDefault="00345026" w:rsidP="0034502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6521BD2" w14:textId="28AB4C01" w:rsidR="00345026" w:rsidRDefault="00345026" w:rsidP="0034502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example: </w:t>
      </w:r>
      <w:r w:rsidR="00D952E6">
        <w:rPr>
          <w:rFonts w:ascii="Times New Roman" w:hAnsi="Times New Roman" w:cs="Times New Roman"/>
          <w:sz w:val="24"/>
          <w:szCs w:val="24"/>
        </w:rPr>
        <w:t xml:space="preserve">A </w:t>
      </w:r>
      <w:r w:rsidR="00676949">
        <w:rPr>
          <w:rFonts w:ascii="Times New Roman" w:hAnsi="Times New Roman" w:cs="Times New Roman"/>
          <w:sz w:val="24"/>
          <w:szCs w:val="24"/>
        </w:rPr>
        <w:t>fridge</w:t>
      </w:r>
      <w:r w:rsidR="00D952E6">
        <w:rPr>
          <w:rFonts w:ascii="Times New Roman" w:hAnsi="Times New Roman" w:cs="Times New Roman"/>
          <w:sz w:val="24"/>
          <w:szCs w:val="24"/>
        </w:rPr>
        <w:t xml:space="preserve"> </w:t>
      </w:r>
      <w:r w:rsidR="00676949">
        <w:rPr>
          <w:rFonts w:ascii="Times New Roman" w:hAnsi="Times New Roman" w:cs="Times New Roman"/>
          <w:sz w:val="24"/>
          <w:szCs w:val="24"/>
        </w:rPr>
        <w:t xml:space="preserve">manufacturer </w:t>
      </w:r>
      <w:r w:rsidR="00D952E6">
        <w:rPr>
          <w:rFonts w:ascii="Times New Roman" w:hAnsi="Times New Roman" w:cs="Times New Roman"/>
          <w:sz w:val="24"/>
          <w:szCs w:val="24"/>
        </w:rPr>
        <w:t xml:space="preserve">has 50 machines and such machines are </w:t>
      </w:r>
      <w:r w:rsidR="00676949">
        <w:rPr>
          <w:rFonts w:ascii="Times New Roman" w:hAnsi="Times New Roman" w:cs="Times New Roman"/>
          <w:sz w:val="24"/>
          <w:szCs w:val="24"/>
        </w:rPr>
        <w:t xml:space="preserve">operating </w:t>
      </w:r>
      <w:r w:rsidR="00D952E6">
        <w:rPr>
          <w:rFonts w:ascii="Times New Roman" w:hAnsi="Times New Roman" w:cs="Times New Roman"/>
          <w:sz w:val="24"/>
          <w:szCs w:val="24"/>
        </w:rPr>
        <w:t xml:space="preserve">16 hours per day. </w:t>
      </w:r>
      <w:r w:rsidR="00676949">
        <w:rPr>
          <w:rFonts w:ascii="Times New Roman" w:hAnsi="Times New Roman" w:cs="Times New Roman"/>
          <w:sz w:val="24"/>
          <w:szCs w:val="24"/>
        </w:rPr>
        <w:t>The</w:t>
      </w:r>
      <w:r w:rsidR="00D952E6">
        <w:rPr>
          <w:rFonts w:ascii="Times New Roman" w:hAnsi="Times New Roman" w:cs="Times New Roman"/>
          <w:sz w:val="24"/>
          <w:szCs w:val="24"/>
        </w:rPr>
        <w:t xml:space="preserve"> working hours or working capacity of the machines = 50 units x 16 hours = 800 hours per day. The actual time </w:t>
      </w:r>
      <w:r w:rsidR="00676949">
        <w:rPr>
          <w:rFonts w:ascii="Times New Roman" w:hAnsi="Times New Roman" w:cs="Times New Roman"/>
          <w:sz w:val="24"/>
          <w:szCs w:val="24"/>
        </w:rPr>
        <w:t>taken to</w:t>
      </w:r>
      <w:r w:rsidR="00D952E6">
        <w:rPr>
          <w:rFonts w:ascii="Times New Roman" w:hAnsi="Times New Roman" w:cs="Times New Roman"/>
          <w:sz w:val="24"/>
          <w:szCs w:val="24"/>
        </w:rPr>
        <w:t xml:space="preserve"> </w:t>
      </w:r>
      <w:r w:rsidR="00676949">
        <w:rPr>
          <w:rFonts w:ascii="Times New Roman" w:hAnsi="Times New Roman" w:cs="Times New Roman"/>
          <w:sz w:val="24"/>
          <w:szCs w:val="24"/>
        </w:rPr>
        <w:t>produce</w:t>
      </w:r>
      <w:r w:rsidR="00D952E6">
        <w:rPr>
          <w:rFonts w:ascii="Times New Roman" w:hAnsi="Times New Roman" w:cs="Times New Roman"/>
          <w:sz w:val="24"/>
          <w:szCs w:val="24"/>
        </w:rPr>
        <w:t xml:space="preserve"> one </w:t>
      </w:r>
      <w:r w:rsidR="00336CAE">
        <w:rPr>
          <w:rFonts w:ascii="Times New Roman" w:hAnsi="Times New Roman" w:cs="Times New Roman"/>
          <w:sz w:val="24"/>
          <w:szCs w:val="24"/>
        </w:rPr>
        <w:t>fridge is 0.5 hour (half of an hour):</w:t>
      </w:r>
    </w:p>
    <w:p w14:paraId="2F25ADB4" w14:textId="5385A8DB" w:rsidR="00336CAE" w:rsidRDefault="00336CAE" w:rsidP="0034502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49ABCAED" w14:textId="7DD2CD34" w:rsidR="00336CAE" w:rsidRPr="00AF7FFD" w:rsidRDefault="00336CAE" w:rsidP="00345026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Maximum capacity of production outcome: 800 hrs./Unit ÷ </w:t>
      </w:r>
      <w:proofErr w:type="gramStart"/>
      <w:r w:rsidRP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0.5  =</w:t>
      </w:r>
      <w:proofErr w:type="gramEnd"/>
      <w:r w:rsidRP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1600 Units /day.</w:t>
      </w:r>
    </w:p>
    <w:p w14:paraId="6FAD6207" w14:textId="77777777" w:rsidR="009E05EE" w:rsidRDefault="009E05EE" w:rsidP="009E05EE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259CBE72" w14:textId="6407314D" w:rsidR="001C6EFA" w:rsidRDefault="00676949" w:rsidP="00A04B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Variation </w:t>
      </w:r>
      <w:r w:rsidR="001C6EFA">
        <w:rPr>
          <w:rFonts w:ascii="Times New Roman" w:hAnsi="Times New Roman"/>
          <w:sz w:val="24"/>
          <w:szCs w:val="24"/>
        </w:rPr>
        <w:t>in the level of profits and losses</w:t>
      </w:r>
      <w:r w:rsidR="00336CAE">
        <w:rPr>
          <w:rFonts w:ascii="Times New Roman" w:hAnsi="Times New Roman"/>
          <w:sz w:val="24"/>
          <w:szCs w:val="24"/>
        </w:rPr>
        <w:t xml:space="preserve"> shall</w:t>
      </w:r>
      <w:r w:rsidR="002B0BFA">
        <w:rPr>
          <w:rFonts w:ascii="Times New Roman" w:hAnsi="Times New Roman"/>
          <w:sz w:val="24"/>
          <w:szCs w:val="24"/>
        </w:rPr>
        <w:t xml:space="preserve"> </w:t>
      </w:r>
      <w:r w:rsidR="00336CAE">
        <w:rPr>
          <w:rFonts w:ascii="Times New Roman" w:hAnsi="Times New Roman"/>
          <w:sz w:val="24"/>
          <w:szCs w:val="24"/>
        </w:rPr>
        <w:t>be considered based on</w:t>
      </w:r>
      <w:r w:rsidR="002B0BFA">
        <w:rPr>
          <w:rFonts w:ascii="Times New Roman" w:hAnsi="Times New Roman"/>
          <w:sz w:val="24"/>
          <w:szCs w:val="24"/>
        </w:rPr>
        <w:t xml:space="preserve"> </w:t>
      </w:r>
      <w:r w:rsidR="00FB19A8">
        <w:rPr>
          <w:rFonts w:ascii="Times New Roman" w:hAnsi="Times New Roman"/>
          <w:sz w:val="24"/>
          <w:szCs w:val="24"/>
        </w:rPr>
        <w:t xml:space="preserve">the </w:t>
      </w:r>
      <w:r w:rsidR="002B0BFA">
        <w:rPr>
          <w:rFonts w:ascii="Times New Roman" w:hAnsi="Times New Roman"/>
          <w:sz w:val="24"/>
          <w:szCs w:val="24"/>
        </w:rPr>
        <w:t xml:space="preserve">decrease </w:t>
      </w:r>
      <w:r w:rsidR="00E27FA6">
        <w:rPr>
          <w:rFonts w:ascii="Times New Roman" w:hAnsi="Times New Roman"/>
          <w:sz w:val="24"/>
          <w:szCs w:val="24"/>
        </w:rPr>
        <w:t xml:space="preserve">in </w:t>
      </w:r>
      <w:r w:rsidR="002B0BFA">
        <w:rPr>
          <w:rFonts w:ascii="Times New Roman" w:hAnsi="Times New Roman"/>
          <w:sz w:val="24"/>
          <w:szCs w:val="24"/>
        </w:rPr>
        <w:t xml:space="preserve">profits or the increase of losses due to production </w:t>
      </w:r>
      <w:proofErr w:type="gramStart"/>
      <w:r w:rsidR="002B0BFA">
        <w:rPr>
          <w:rFonts w:ascii="Times New Roman" w:hAnsi="Times New Roman"/>
          <w:sz w:val="24"/>
          <w:szCs w:val="24"/>
        </w:rPr>
        <w:t>or  distribution</w:t>
      </w:r>
      <w:proofErr w:type="gramEnd"/>
      <w:r w:rsidR="002B0BFA">
        <w:rPr>
          <w:rFonts w:ascii="Times New Roman" w:hAnsi="Times New Roman"/>
          <w:sz w:val="24"/>
          <w:szCs w:val="24"/>
        </w:rPr>
        <w:t xml:space="preserve">/sale of like products or directly competitive products of domestic producers. The formula of calculation of the comparative rates </w:t>
      </w:r>
      <w:r>
        <w:rPr>
          <w:rFonts w:ascii="Times New Roman" w:hAnsi="Times New Roman"/>
          <w:sz w:val="24"/>
          <w:szCs w:val="24"/>
        </w:rPr>
        <w:t>of</w:t>
      </w:r>
      <w:r w:rsidR="002B0BFA">
        <w:rPr>
          <w:rFonts w:ascii="Times New Roman" w:hAnsi="Times New Roman"/>
          <w:sz w:val="24"/>
          <w:szCs w:val="24"/>
        </w:rPr>
        <w:t xml:space="preserve"> decrease of profits or increase of losses is as follow</w:t>
      </w:r>
      <w:r>
        <w:rPr>
          <w:rFonts w:ascii="Times New Roman" w:hAnsi="Times New Roman"/>
          <w:sz w:val="24"/>
          <w:szCs w:val="24"/>
        </w:rPr>
        <w:t>s</w:t>
      </w:r>
      <w:r w:rsidR="002B0BFA">
        <w:rPr>
          <w:rFonts w:ascii="Times New Roman" w:hAnsi="Times New Roman"/>
          <w:sz w:val="24"/>
          <w:szCs w:val="24"/>
        </w:rPr>
        <w:t>:</w:t>
      </w:r>
    </w:p>
    <w:p w14:paraId="35AF66F5" w14:textId="6612149D" w:rsidR="002B0BFA" w:rsidRDefault="002B0BFA" w:rsidP="002B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DC05F" w14:textId="04C43A2A" w:rsidR="002B0BFA" w:rsidRPr="00AF7FFD" w:rsidRDefault="002B0BFA" w:rsidP="002B0BFA">
      <w:pPr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>Level of profits or losses = [(Profits or losses in the investigation year – Profits or losses in the previous yea</w:t>
      </w:r>
      <w:r w:rsidR="00DB500A"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r) </w:t>
      </w:r>
      <w:r w:rsidRP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÷</w:t>
      </w:r>
      <w:r w:rsidR="00DB500A" w:rsidRP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DB500A"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Profits or losses in the previous year)] </w:t>
      </w:r>
      <w:r w:rsidR="00DB500A" w:rsidRP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×</w:t>
      </w:r>
      <w:r w:rsidR="00DB500A"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 100</w:t>
      </w:r>
    </w:p>
    <w:p w14:paraId="76F81CCB" w14:textId="27759926" w:rsidR="00DB500A" w:rsidRDefault="00DB500A" w:rsidP="002B0BFA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658114F4" w14:textId="0D21EE1E" w:rsidR="00DB500A" w:rsidRDefault="00DB500A" w:rsidP="002B0BFA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Calculation method of profits or losses is as follow</w:t>
      </w:r>
      <w:r w:rsidR="0067694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70A952DF" w14:textId="2ADD2F5F" w:rsidR="00DB500A" w:rsidRDefault="00DB500A" w:rsidP="002B0BFA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12590A6E" w14:textId="02D2BBA3" w:rsidR="00DB500A" w:rsidRPr="00AF7FFD" w:rsidRDefault="00DB500A" w:rsidP="002B0BFA">
      <w:pPr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Profits or losses = [(Value of sale of goods) – (Production costs </w:t>
      </w:r>
      <w:r w:rsidRP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+ </w:t>
      </w:r>
      <w:r w:rsidR="00B62B6F" w:rsidRPr="00AF7FFD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>dministrative expenditure)]</w:t>
      </w:r>
    </w:p>
    <w:p w14:paraId="026F1AD2" w14:textId="2441FB79" w:rsidR="00DB500A" w:rsidRPr="002B0BFA" w:rsidRDefault="00DB500A" w:rsidP="002B0BFA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A393626" w14:textId="48F88B01" w:rsidR="00835A3B" w:rsidRDefault="00676949" w:rsidP="00835A3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Variation </w:t>
      </w:r>
      <w:r w:rsidR="001C6EFA">
        <w:rPr>
          <w:rFonts w:ascii="Times New Roman" w:hAnsi="Times New Roman"/>
          <w:sz w:val="24"/>
          <w:szCs w:val="24"/>
        </w:rPr>
        <w:t>in level of employment</w:t>
      </w:r>
      <w:r w:rsidR="00F01353">
        <w:rPr>
          <w:rFonts w:ascii="Times New Roman" w:hAnsi="Times New Roman"/>
          <w:sz w:val="24"/>
          <w:szCs w:val="24"/>
        </w:rPr>
        <w:t xml:space="preserve"> shall be considered based on the decrease of the </w:t>
      </w:r>
      <w:r>
        <w:rPr>
          <w:rFonts w:ascii="Times New Roman" w:hAnsi="Times New Roman"/>
          <w:sz w:val="24"/>
          <w:szCs w:val="24"/>
        </w:rPr>
        <w:t xml:space="preserve">number </w:t>
      </w:r>
      <w:r w:rsidR="00F01353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employees </w:t>
      </w:r>
      <w:r w:rsidR="00AF7FFD">
        <w:rPr>
          <w:rFonts w:ascii="Times New Roman" w:hAnsi="Times New Roman"/>
          <w:sz w:val="24"/>
          <w:szCs w:val="24"/>
        </w:rPr>
        <w:t>used in the</w:t>
      </w:r>
      <w:r w:rsidR="00F01353">
        <w:rPr>
          <w:rFonts w:ascii="Times New Roman" w:hAnsi="Times New Roman"/>
          <w:sz w:val="24"/>
          <w:szCs w:val="24"/>
        </w:rPr>
        <w:t xml:space="preserve"> production and </w:t>
      </w:r>
      <w:r>
        <w:rPr>
          <w:rFonts w:ascii="Times New Roman" w:hAnsi="Times New Roman"/>
          <w:sz w:val="24"/>
          <w:szCs w:val="24"/>
        </w:rPr>
        <w:t xml:space="preserve">foreign </w:t>
      </w:r>
      <w:r w:rsidR="00AF7FFD">
        <w:rPr>
          <w:rFonts w:ascii="Times New Roman" w:hAnsi="Times New Roman"/>
          <w:sz w:val="24"/>
          <w:szCs w:val="24"/>
        </w:rPr>
        <w:t>manpower used in the</w:t>
      </w:r>
      <w:r w:rsidR="00835A3B">
        <w:rPr>
          <w:rFonts w:ascii="Times New Roman" w:hAnsi="Times New Roman"/>
          <w:sz w:val="24"/>
          <w:szCs w:val="24"/>
        </w:rPr>
        <w:t xml:space="preserve"> management of</w:t>
      </w:r>
      <w:r>
        <w:rPr>
          <w:rFonts w:ascii="Times New Roman" w:hAnsi="Times New Roman"/>
          <w:sz w:val="24"/>
          <w:szCs w:val="24"/>
        </w:rPr>
        <w:t xml:space="preserve"> </w:t>
      </w:r>
      <w:r w:rsidR="00835A3B">
        <w:rPr>
          <w:rFonts w:ascii="Times New Roman" w:hAnsi="Times New Roman"/>
          <w:sz w:val="24"/>
          <w:szCs w:val="24"/>
        </w:rPr>
        <w:t>like products or directly competitive products of the domestic producers. The formula of calculation of the level of employment is as follow</w:t>
      </w:r>
      <w:r>
        <w:rPr>
          <w:rFonts w:ascii="Times New Roman" w:hAnsi="Times New Roman"/>
          <w:sz w:val="24"/>
          <w:szCs w:val="24"/>
        </w:rPr>
        <w:t>s</w:t>
      </w:r>
      <w:r w:rsidR="00835A3B">
        <w:rPr>
          <w:rFonts w:ascii="Times New Roman" w:hAnsi="Times New Roman"/>
          <w:sz w:val="24"/>
          <w:szCs w:val="24"/>
        </w:rPr>
        <w:t>:</w:t>
      </w:r>
    </w:p>
    <w:p w14:paraId="2094BD23" w14:textId="0528A1CA" w:rsidR="00835A3B" w:rsidRDefault="00835A3B" w:rsidP="00835A3B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02D36D19" w14:textId="5A2DDC5B" w:rsidR="00835A3B" w:rsidRPr="00AF7FFD" w:rsidRDefault="00835A3B" w:rsidP="00835A3B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Level of employment = [(Quantity of </w:t>
      </w:r>
      <w:r w:rsidR="00676949">
        <w:rPr>
          <w:rFonts w:ascii="Times New Roman" w:hAnsi="Times New Roman"/>
          <w:b/>
          <w:bCs/>
          <w:i/>
          <w:iCs/>
          <w:sz w:val="24"/>
          <w:szCs w:val="24"/>
        </w:rPr>
        <w:t>employees</w:t>
      </w:r>
      <w:r w:rsidR="00676949"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in the investigation year) – (Quantity of </w:t>
      </w:r>
      <w:r w:rsidR="00676949">
        <w:rPr>
          <w:rFonts w:ascii="Times New Roman" w:hAnsi="Times New Roman"/>
          <w:b/>
          <w:bCs/>
          <w:i/>
          <w:iCs/>
          <w:sz w:val="24"/>
          <w:szCs w:val="24"/>
        </w:rPr>
        <w:t>employees</w:t>
      </w:r>
      <w:r w:rsidR="00676949"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in the previous year) </w:t>
      </w:r>
      <w:r w:rsidRP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÷ </w:t>
      </w: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(Quantity of </w:t>
      </w:r>
      <w:r w:rsidR="00676949">
        <w:rPr>
          <w:rFonts w:ascii="Times New Roman" w:hAnsi="Times New Roman"/>
          <w:b/>
          <w:bCs/>
          <w:i/>
          <w:iCs/>
          <w:sz w:val="24"/>
          <w:szCs w:val="24"/>
        </w:rPr>
        <w:t>employees</w:t>
      </w:r>
      <w:r w:rsidR="00676949"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in the previous year)] </w:t>
      </w:r>
      <w:r w:rsidRP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×</w:t>
      </w: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 100</w:t>
      </w:r>
    </w:p>
    <w:p w14:paraId="4F6EAE23" w14:textId="641B561F" w:rsidR="00835A3B" w:rsidRDefault="00835A3B" w:rsidP="00835A3B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7BFDD752" w14:textId="06939922" w:rsidR="00835A3B" w:rsidRDefault="00835A3B" w:rsidP="00835A3B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Calculation method of quantity of </w:t>
      </w:r>
      <w:r w:rsidR="00676949">
        <w:rPr>
          <w:rFonts w:ascii="Times New Roman" w:hAnsi="Times New Roman"/>
          <w:sz w:val="24"/>
          <w:szCs w:val="24"/>
        </w:rPr>
        <w:t xml:space="preserve">employees </w:t>
      </w:r>
      <w:r>
        <w:rPr>
          <w:rFonts w:ascii="Times New Roman" w:hAnsi="Times New Roman"/>
          <w:sz w:val="24"/>
          <w:szCs w:val="24"/>
        </w:rPr>
        <w:t>is as follow</w:t>
      </w:r>
      <w:r w:rsidR="00676949">
        <w:rPr>
          <w:rFonts w:ascii="Times New Roman" w:hAnsi="Times New Roman"/>
          <w:sz w:val="24"/>
          <w:szCs w:val="24"/>
        </w:rPr>
        <w:t>s:</w:t>
      </w:r>
    </w:p>
    <w:p w14:paraId="39FBCC8E" w14:textId="0BE33962" w:rsidR="00835A3B" w:rsidRDefault="00835A3B" w:rsidP="00835A3B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271D1741" w14:textId="676657C2" w:rsidR="00835A3B" w:rsidRPr="00AF7FFD" w:rsidRDefault="00835A3B" w:rsidP="00835A3B">
      <w:pPr>
        <w:spacing w:after="0" w:line="240" w:lineRule="auto"/>
        <w:ind w:left="18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Quantity of </w:t>
      </w:r>
      <w:r w:rsidR="00676949">
        <w:rPr>
          <w:rFonts w:ascii="Times New Roman" w:hAnsi="Times New Roman"/>
          <w:b/>
          <w:bCs/>
          <w:i/>
          <w:iCs/>
          <w:sz w:val="24"/>
          <w:szCs w:val="24"/>
        </w:rPr>
        <w:t>employees</w:t>
      </w:r>
      <w:r w:rsidR="00676949"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= Production </w:t>
      </w:r>
      <w:r w:rsidR="00AF7FFD">
        <w:rPr>
          <w:rFonts w:ascii="Times New Roman" w:hAnsi="Times New Roman"/>
          <w:b/>
          <w:bCs/>
          <w:i/>
          <w:iCs/>
          <w:sz w:val="24"/>
          <w:szCs w:val="24"/>
        </w:rPr>
        <w:t>manpower</w:t>
      </w:r>
      <w:r w:rsidRPr="00AF7FF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+ Administrative</w:t>
      </w:r>
      <w:r w:rsidR="00AF7F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manpower</w:t>
      </w:r>
    </w:p>
    <w:p w14:paraId="2686313A" w14:textId="54C8C9E5" w:rsidR="0011724E" w:rsidRDefault="0011724E" w:rsidP="00835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62D42" w14:textId="77777777" w:rsidR="00835A3B" w:rsidRPr="00835A3B" w:rsidRDefault="00835A3B" w:rsidP="00835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3DCF6" w14:textId="52DAA006" w:rsidR="00FA39AC" w:rsidRDefault="00FA39AC" w:rsidP="00FA39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Implementation</w:t>
      </w:r>
    </w:p>
    <w:p w14:paraId="2839E8DD" w14:textId="7E58DC20" w:rsidR="00E70FE3" w:rsidRPr="00F72950" w:rsidRDefault="00676949" w:rsidP="007A3DD8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Delegate</w:t>
      </w:r>
      <w:r w:rsidRPr="00F72950">
        <w:rPr>
          <w:rFonts w:ascii="Times New Roman" w:hAnsi="Times New Roman"/>
          <w:sz w:val="24"/>
          <w:szCs w:val="24"/>
        </w:rPr>
        <w:t xml:space="preserve"> </w:t>
      </w:r>
      <w:r w:rsidR="00E70FE3" w:rsidRPr="00F72950">
        <w:rPr>
          <w:rFonts w:ascii="Times New Roman" w:hAnsi="Times New Roman"/>
          <w:sz w:val="24"/>
          <w:szCs w:val="24"/>
        </w:rPr>
        <w:t xml:space="preserve">the </w:t>
      </w:r>
      <w:r w:rsidR="00F72950" w:rsidRPr="00F72950">
        <w:rPr>
          <w:rFonts w:ascii="Times New Roman" w:hAnsi="Times New Roman"/>
          <w:sz w:val="24"/>
          <w:szCs w:val="24"/>
        </w:rPr>
        <w:t xml:space="preserve">Department of </w:t>
      </w:r>
      <w:r w:rsidR="007A3DD8">
        <w:rPr>
          <w:rFonts w:ascii="Times New Roman" w:hAnsi="Times New Roman"/>
          <w:sz w:val="24"/>
          <w:szCs w:val="24"/>
        </w:rPr>
        <w:t xml:space="preserve">Foreign Trade Policy, Ministry of Industry and Commerce to </w:t>
      </w:r>
      <w:r>
        <w:rPr>
          <w:rFonts w:ascii="Times New Roman" w:hAnsi="Times New Roman"/>
          <w:sz w:val="24"/>
          <w:szCs w:val="24"/>
        </w:rPr>
        <w:t>lead collaboration</w:t>
      </w:r>
      <w:r w:rsidR="007A3DD8">
        <w:rPr>
          <w:rFonts w:ascii="Times New Roman" w:hAnsi="Times New Roman"/>
          <w:sz w:val="24"/>
          <w:szCs w:val="24"/>
        </w:rPr>
        <w:t xml:space="preserve"> </w:t>
      </w:r>
      <w:r w:rsidR="00F72950" w:rsidRPr="00F72950">
        <w:rPr>
          <w:rFonts w:ascii="Times New Roman" w:hAnsi="Times New Roman"/>
          <w:sz w:val="24"/>
          <w:szCs w:val="24"/>
        </w:rPr>
        <w:t xml:space="preserve">with the relevant sectors </w:t>
      </w:r>
      <w:r w:rsidR="00F72950">
        <w:rPr>
          <w:rFonts w:ascii="Times New Roman" w:hAnsi="Times New Roman"/>
          <w:sz w:val="24"/>
          <w:szCs w:val="24"/>
        </w:rPr>
        <w:t xml:space="preserve">to implement this Instruction </w:t>
      </w:r>
      <w:r>
        <w:rPr>
          <w:rFonts w:ascii="Times New Roman" w:hAnsi="Times New Roman"/>
          <w:sz w:val="24"/>
          <w:szCs w:val="24"/>
        </w:rPr>
        <w:t>to ensure</w:t>
      </w:r>
      <w:r w:rsidR="007A3DD8">
        <w:rPr>
          <w:rFonts w:ascii="Times New Roman" w:hAnsi="Times New Roman"/>
          <w:sz w:val="24"/>
          <w:szCs w:val="24"/>
        </w:rPr>
        <w:t xml:space="preserve"> highly effective and implementation</w:t>
      </w:r>
      <w:r w:rsidR="0042636E">
        <w:rPr>
          <w:rFonts w:ascii="Times New Roman" w:hAnsi="Times New Roman"/>
          <w:sz w:val="24"/>
          <w:szCs w:val="24"/>
        </w:rPr>
        <w:t>.</w:t>
      </w:r>
    </w:p>
    <w:p w14:paraId="3266D993" w14:textId="6637AA33" w:rsidR="008B40D6" w:rsidRDefault="00F72950" w:rsidP="00F72950">
      <w:pPr>
        <w:pStyle w:val="ListParagraph"/>
        <w:spacing w:after="0" w:line="240" w:lineRule="auto"/>
        <w:ind w:left="78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Instruction is effective from the signing date and fifteen</w:t>
      </w:r>
      <w:r w:rsidR="007A3DD8">
        <w:rPr>
          <w:rFonts w:ascii="Times New Roman" w:hAnsi="Times New Roman"/>
          <w:sz w:val="24"/>
          <w:szCs w:val="24"/>
        </w:rPr>
        <w:t xml:space="preserve"> (15)</w:t>
      </w:r>
      <w:r>
        <w:rPr>
          <w:rFonts w:ascii="Times New Roman" w:hAnsi="Times New Roman"/>
          <w:sz w:val="24"/>
          <w:szCs w:val="24"/>
        </w:rPr>
        <w:t xml:space="preserve"> days following the date of publication in the Official Gazette.</w:t>
      </w:r>
    </w:p>
    <w:p w14:paraId="56B2E4FF" w14:textId="362F91A2" w:rsidR="00F72950" w:rsidRDefault="00F72950" w:rsidP="00F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2CF56" w14:textId="53090E20" w:rsidR="00F72950" w:rsidRDefault="00F72950" w:rsidP="00F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FD372" w14:textId="4ECBE116" w:rsidR="00F72950" w:rsidRDefault="00F72950" w:rsidP="00F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Minister of Industry and Commerce</w:t>
      </w:r>
    </w:p>
    <w:p w14:paraId="7E86E959" w14:textId="29DCA7A5" w:rsidR="00F72950" w:rsidRDefault="00F72950" w:rsidP="00F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[Signature &amp; Seal]</w:t>
      </w:r>
    </w:p>
    <w:p w14:paraId="11183139" w14:textId="682507BC" w:rsidR="00F72950" w:rsidRDefault="00F72950" w:rsidP="00F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6A1B1" w14:textId="669600CE" w:rsidR="00F72950" w:rsidRDefault="00F72950" w:rsidP="00F72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9C245" w14:textId="7CC6036A" w:rsidR="00F72950" w:rsidRPr="007E5B8F" w:rsidRDefault="00F72950" w:rsidP="00F72950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</w:t>
      </w:r>
      <w:r w:rsidR="00B32BC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</w:rPr>
        <w:t>Khe</w:t>
      </w:r>
      <w:r w:rsidR="00B32BC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man</w:t>
      </w:r>
      <w:r w:rsidR="00B32BC1"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Pholsena</w:t>
      </w:r>
      <w:bookmarkStart w:id="0" w:name="_GoBack"/>
      <w:bookmarkEnd w:id="0"/>
      <w:proofErr w:type="spellEnd"/>
    </w:p>
    <w:sectPr w:rsidR="00F72950" w:rsidRPr="007E5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etsarath OT">
    <w:altName w:val="DokChampa"/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FA5"/>
    <w:multiLevelType w:val="hybridMultilevel"/>
    <w:tmpl w:val="350C9D12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084415A"/>
    <w:multiLevelType w:val="hybridMultilevel"/>
    <w:tmpl w:val="CAA0D332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0C34A5E"/>
    <w:multiLevelType w:val="hybridMultilevel"/>
    <w:tmpl w:val="E57ED9D8"/>
    <w:lvl w:ilvl="0" w:tplc="A4084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5F6875"/>
    <w:multiLevelType w:val="hybridMultilevel"/>
    <w:tmpl w:val="1674E742"/>
    <w:lvl w:ilvl="0" w:tplc="9FD400A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71EBF"/>
    <w:multiLevelType w:val="hybridMultilevel"/>
    <w:tmpl w:val="7B1E9CA6"/>
    <w:lvl w:ilvl="0" w:tplc="04090011">
      <w:start w:val="1"/>
      <w:numFmt w:val="decimal"/>
      <w:lvlText w:val="%1)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3851708"/>
    <w:multiLevelType w:val="hybridMultilevel"/>
    <w:tmpl w:val="6FAC95EA"/>
    <w:lvl w:ilvl="0" w:tplc="04090011">
      <w:start w:val="1"/>
      <w:numFmt w:val="decimal"/>
      <w:lvlText w:val="%1)"/>
      <w:lvlJc w:val="left"/>
      <w:pPr>
        <w:ind w:left="3725" w:hanging="360"/>
      </w:pPr>
    </w:lvl>
    <w:lvl w:ilvl="1" w:tplc="04090019" w:tentative="1">
      <w:start w:val="1"/>
      <w:numFmt w:val="lowerLetter"/>
      <w:lvlText w:val="%2."/>
      <w:lvlJc w:val="left"/>
      <w:pPr>
        <w:ind w:left="4445" w:hanging="360"/>
      </w:pPr>
    </w:lvl>
    <w:lvl w:ilvl="2" w:tplc="0409001B" w:tentative="1">
      <w:start w:val="1"/>
      <w:numFmt w:val="lowerRoman"/>
      <w:lvlText w:val="%3."/>
      <w:lvlJc w:val="right"/>
      <w:pPr>
        <w:ind w:left="5165" w:hanging="180"/>
      </w:pPr>
    </w:lvl>
    <w:lvl w:ilvl="3" w:tplc="0409000F" w:tentative="1">
      <w:start w:val="1"/>
      <w:numFmt w:val="decimal"/>
      <w:lvlText w:val="%4."/>
      <w:lvlJc w:val="left"/>
      <w:pPr>
        <w:ind w:left="5885" w:hanging="360"/>
      </w:pPr>
    </w:lvl>
    <w:lvl w:ilvl="4" w:tplc="04090019" w:tentative="1">
      <w:start w:val="1"/>
      <w:numFmt w:val="lowerLetter"/>
      <w:lvlText w:val="%5."/>
      <w:lvlJc w:val="left"/>
      <w:pPr>
        <w:ind w:left="6605" w:hanging="360"/>
      </w:pPr>
    </w:lvl>
    <w:lvl w:ilvl="5" w:tplc="0409001B" w:tentative="1">
      <w:start w:val="1"/>
      <w:numFmt w:val="lowerRoman"/>
      <w:lvlText w:val="%6."/>
      <w:lvlJc w:val="right"/>
      <w:pPr>
        <w:ind w:left="7325" w:hanging="180"/>
      </w:pPr>
    </w:lvl>
    <w:lvl w:ilvl="6" w:tplc="0409000F" w:tentative="1">
      <w:start w:val="1"/>
      <w:numFmt w:val="decimal"/>
      <w:lvlText w:val="%7."/>
      <w:lvlJc w:val="left"/>
      <w:pPr>
        <w:ind w:left="8045" w:hanging="360"/>
      </w:pPr>
    </w:lvl>
    <w:lvl w:ilvl="7" w:tplc="04090019" w:tentative="1">
      <w:start w:val="1"/>
      <w:numFmt w:val="lowerLetter"/>
      <w:lvlText w:val="%8."/>
      <w:lvlJc w:val="left"/>
      <w:pPr>
        <w:ind w:left="8765" w:hanging="360"/>
      </w:pPr>
    </w:lvl>
    <w:lvl w:ilvl="8" w:tplc="0409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6" w15:restartNumberingAfterBreak="0">
    <w:nsid w:val="159F181F"/>
    <w:multiLevelType w:val="multilevel"/>
    <w:tmpl w:val="3590356A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288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0" w:hanging="1800"/>
      </w:pPr>
      <w:rPr>
        <w:rFonts w:hint="default"/>
      </w:rPr>
    </w:lvl>
  </w:abstractNum>
  <w:abstractNum w:abstractNumId="7" w15:restartNumberingAfterBreak="0">
    <w:nsid w:val="186E5AC5"/>
    <w:multiLevelType w:val="hybridMultilevel"/>
    <w:tmpl w:val="18F61D7A"/>
    <w:lvl w:ilvl="0" w:tplc="6E0E69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EC4795A"/>
    <w:multiLevelType w:val="hybridMultilevel"/>
    <w:tmpl w:val="995C0E9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2526762"/>
    <w:multiLevelType w:val="hybridMultilevel"/>
    <w:tmpl w:val="4DEA7E6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C5C7D59"/>
    <w:multiLevelType w:val="hybridMultilevel"/>
    <w:tmpl w:val="1ABC0ED4"/>
    <w:lvl w:ilvl="0" w:tplc="9FD400AE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312352A9"/>
    <w:multiLevelType w:val="hybridMultilevel"/>
    <w:tmpl w:val="C55003C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2E52E6F"/>
    <w:multiLevelType w:val="hybridMultilevel"/>
    <w:tmpl w:val="47087F6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00E1BCB"/>
    <w:multiLevelType w:val="hybridMultilevel"/>
    <w:tmpl w:val="F4A2971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1BE674D"/>
    <w:multiLevelType w:val="hybridMultilevel"/>
    <w:tmpl w:val="6F7C65C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6D10D0B"/>
    <w:multiLevelType w:val="hybridMultilevel"/>
    <w:tmpl w:val="1D5813BC"/>
    <w:lvl w:ilvl="0" w:tplc="04090011">
      <w:start w:val="1"/>
      <w:numFmt w:val="decimal"/>
      <w:lvlText w:val="%1)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4916076E"/>
    <w:multiLevelType w:val="hybridMultilevel"/>
    <w:tmpl w:val="77149794"/>
    <w:lvl w:ilvl="0" w:tplc="04090011">
      <w:start w:val="1"/>
      <w:numFmt w:val="decimal"/>
      <w:lvlText w:val="%1)"/>
      <w:lvlJc w:val="left"/>
      <w:pPr>
        <w:ind w:left="3663" w:hanging="360"/>
      </w:pPr>
    </w:lvl>
    <w:lvl w:ilvl="1" w:tplc="04090019" w:tentative="1">
      <w:start w:val="1"/>
      <w:numFmt w:val="lowerLetter"/>
      <w:lvlText w:val="%2."/>
      <w:lvlJc w:val="left"/>
      <w:pPr>
        <w:ind w:left="4383" w:hanging="360"/>
      </w:pPr>
    </w:lvl>
    <w:lvl w:ilvl="2" w:tplc="0409001B" w:tentative="1">
      <w:start w:val="1"/>
      <w:numFmt w:val="lowerRoman"/>
      <w:lvlText w:val="%3."/>
      <w:lvlJc w:val="right"/>
      <w:pPr>
        <w:ind w:left="5103" w:hanging="180"/>
      </w:pPr>
    </w:lvl>
    <w:lvl w:ilvl="3" w:tplc="0409000F" w:tentative="1">
      <w:start w:val="1"/>
      <w:numFmt w:val="decimal"/>
      <w:lvlText w:val="%4."/>
      <w:lvlJc w:val="left"/>
      <w:pPr>
        <w:ind w:left="5823" w:hanging="360"/>
      </w:pPr>
    </w:lvl>
    <w:lvl w:ilvl="4" w:tplc="04090019" w:tentative="1">
      <w:start w:val="1"/>
      <w:numFmt w:val="lowerLetter"/>
      <w:lvlText w:val="%5."/>
      <w:lvlJc w:val="left"/>
      <w:pPr>
        <w:ind w:left="6543" w:hanging="360"/>
      </w:pPr>
    </w:lvl>
    <w:lvl w:ilvl="5" w:tplc="0409001B" w:tentative="1">
      <w:start w:val="1"/>
      <w:numFmt w:val="lowerRoman"/>
      <w:lvlText w:val="%6."/>
      <w:lvlJc w:val="right"/>
      <w:pPr>
        <w:ind w:left="7263" w:hanging="180"/>
      </w:pPr>
    </w:lvl>
    <w:lvl w:ilvl="6" w:tplc="0409000F" w:tentative="1">
      <w:start w:val="1"/>
      <w:numFmt w:val="decimal"/>
      <w:lvlText w:val="%7."/>
      <w:lvlJc w:val="left"/>
      <w:pPr>
        <w:ind w:left="7983" w:hanging="360"/>
      </w:pPr>
    </w:lvl>
    <w:lvl w:ilvl="7" w:tplc="04090019" w:tentative="1">
      <w:start w:val="1"/>
      <w:numFmt w:val="lowerLetter"/>
      <w:lvlText w:val="%8."/>
      <w:lvlJc w:val="left"/>
      <w:pPr>
        <w:ind w:left="8703" w:hanging="360"/>
      </w:pPr>
    </w:lvl>
    <w:lvl w:ilvl="8" w:tplc="0409001B" w:tentative="1">
      <w:start w:val="1"/>
      <w:numFmt w:val="lowerRoman"/>
      <w:lvlText w:val="%9."/>
      <w:lvlJc w:val="right"/>
      <w:pPr>
        <w:ind w:left="9423" w:hanging="180"/>
      </w:pPr>
    </w:lvl>
  </w:abstractNum>
  <w:abstractNum w:abstractNumId="17" w15:restartNumberingAfterBreak="0">
    <w:nsid w:val="4E392AB3"/>
    <w:multiLevelType w:val="hybridMultilevel"/>
    <w:tmpl w:val="7C7E9250"/>
    <w:lvl w:ilvl="0" w:tplc="A4084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001C36"/>
    <w:multiLevelType w:val="multilevel"/>
    <w:tmpl w:val="6B42595C"/>
    <w:lvl w:ilvl="0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9" w15:restartNumberingAfterBreak="0">
    <w:nsid w:val="63493C94"/>
    <w:multiLevelType w:val="hybridMultilevel"/>
    <w:tmpl w:val="95125976"/>
    <w:lvl w:ilvl="0" w:tplc="9FD400AE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59C682B"/>
    <w:multiLevelType w:val="hybridMultilevel"/>
    <w:tmpl w:val="0EE81A76"/>
    <w:lvl w:ilvl="0" w:tplc="04090017">
      <w:start w:val="1"/>
      <w:numFmt w:val="lowerLetter"/>
      <w:lvlText w:val="%1)"/>
      <w:lvlJc w:val="left"/>
      <w:pPr>
        <w:ind w:left="2943" w:hanging="360"/>
      </w:pPr>
    </w:lvl>
    <w:lvl w:ilvl="1" w:tplc="04090019" w:tentative="1">
      <w:start w:val="1"/>
      <w:numFmt w:val="lowerLetter"/>
      <w:lvlText w:val="%2."/>
      <w:lvlJc w:val="left"/>
      <w:pPr>
        <w:ind w:left="3663" w:hanging="360"/>
      </w:pPr>
    </w:lvl>
    <w:lvl w:ilvl="2" w:tplc="0409001B" w:tentative="1">
      <w:start w:val="1"/>
      <w:numFmt w:val="lowerRoman"/>
      <w:lvlText w:val="%3."/>
      <w:lvlJc w:val="right"/>
      <w:pPr>
        <w:ind w:left="4383" w:hanging="180"/>
      </w:pPr>
    </w:lvl>
    <w:lvl w:ilvl="3" w:tplc="0409000F" w:tentative="1">
      <w:start w:val="1"/>
      <w:numFmt w:val="decimal"/>
      <w:lvlText w:val="%4."/>
      <w:lvlJc w:val="left"/>
      <w:pPr>
        <w:ind w:left="5103" w:hanging="360"/>
      </w:pPr>
    </w:lvl>
    <w:lvl w:ilvl="4" w:tplc="04090019" w:tentative="1">
      <w:start w:val="1"/>
      <w:numFmt w:val="lowerLetter"/>
      <w:lvlText w:val="%5."/>
      <w:lvlJc w:val="left"/>
      <w:pPr>
        <w:ind w:left="5823" w:hanging="360"/>
      </w:pPr>
    </w:lvl>
    <w:lvl w:ilvl="5" w:tplc="0409001B" w:tentative="1">
      <w:start w:val="1"/>
      <w:numFmt w:val="lowerRoman"/>
      <w:lvlText w:val="%6."/>
      <w:lvlJc w:val="right"/>
      <w:pPr>
        <w:ind w:left="6543" w:hanging="180"/>
      </w:pPr>
    </w:lvl>
    <w:lvl w:ilvl="6" w:tplc="0409000F" w:tentative="1">
      <w:start w:val="1"/>
      <w:numFmt w:val="decimal"/>
      <w:lvlText w:val="%7."/>
      <w:lvlJc w:val="left"/>
      <w:pPr>
        <w:ind w:left="7263" w:hanging="360"/>
      </w:pPr>
    </w:lvl>
    <w:lvl w:ilvl="7" w:tplc="04090019" w:tentative="1">
      <w:start w:val="1"/>
      <w:numFmt w:val="lowerLetter"/>
      <w:lvlText w:val="%8."/>
      <w:lvlJc w:val="left"/>
      <w:pPr>
        <w:ind w:left="7983" w:hanging="360"/>
      </w:pPr>
    </w:lvl>
    <w:lvl w:ilvl="8" w:tplc="0409001B" w:tentative="1">
      <w:start w:val="1"/>
      <w:numFmt w:val="lowerRoman"/>
      <w:lvlText w:val="%9."/>
      <w:lvlJc w:val="right"/>
      <w:pPr>
        <w:ind w:left="8703" w:hanging="180"/>
      </w:pPr>
    </w:lvl>
  </w:abstractNum>
  <w:abstractNum w:abstractNumId="21" w15:restartNumberingAfterBreak="0">
    <w:nsid w:val="66CA2C3D"/>
    <w:multiLevelType w:val="hybridMultilevel"/>
    <w:tmpl w:val="A24CA7B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676735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22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10"/>
  </w:num>
  <w:num w:numId="11">
    <w:abstractNumId w:val="18"/>
  </w:num>
  <w:num w:numId="12">
    <w:abstractNumId w:val="19"/>
  </w:num>
  <w:num w:numId="13">
    <w:abstractNumId w:val="0"/>
  </w:num>
  <w:num w:numId="14">
    <w:abstractNumId w:val="21"/>
  </w:num>
  <w:num w:numId="15">
    <w:abstractNumId w:val="8"/>
  </w:num>
  <w:num w:numId="16">
    <w:abstractNumId w:val="1"/>
  </w:num>
  <w:num w:numId="17">
    <w:abstractNumId w:val="20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4"/>
    <w:rsid w:val="00013E9A"/>
    <w:rsid w:val="00023846"/>
    <w:rsid w:val="00053A24"/>
    <w:rsid w:val="000600C9"/>
    <w:rsid w:val="00083886"/>
    <w:rsid w:val="0008394A"/>
    <w:rsid w:val="00085E19"/>
    <w:rsid w:val="000863B4"/>
    <w:rsid w:val="000C0A30"/>
    <w:rsid w:val="000C7D5F"/>
    <w:rsid w:val="000E6B39"/>
    <w:rsid w:val="00107445"/>
    <w:rsid w:val="0011724E"/>
    <w:rsid w:val="00120B65"/>
    <w:rsid w:val="00121AA9"/>
    <w:rsid w:val="001512A9"/>
    <w:rsid w:val="001802B7"/>
    <w:rsid w:val="00196D8F"/>
    <w:rsid w:val="001A6242"/>
    <w:rsid w:val="001B5E10"/>
    <w:rsid w:val="001C6EFA"/>
    <w:rsid w:val="001E2AE7"/>
    <w:rsid w:val="001E5FA4"/>
    <w:rsid w:val="002019DE"/>
    <w:rsid w:val="00213F46"/>
    <w:rsid w:val="00227125"/>
    <w:rsid w:val="0024252F"/>
    <w:rsid w:val="002738C5"/>
    <w:rsid w:val="0027516F"/>
    <w:rsid w:val="002A3F97"/>
    <w:rsid w:val="002B0BFA"/>
    <w:rsid w:val="002C1422"/>
    <w:rsid w:val="002D7173"/>
    <w:rsid w:val="002F0FD8"/>
    <w:rsid w:val="003035CC"/>
    <w:rsid w:val="0030510D"/>
    <w:rsid w:val="003074DD"/>
    <w:rsid w:val="003351E9"/>
    <w:rsid w:val="00336CAE"/>
    <w:rsid w:val="00345026"/>
    <w:rsid w:val="00381EC3"/>
    <w:rsid w:val="00387DF8"/>
    <w:rsid w:val="003C6AE9"/>
    <w:rsid w:val="003D4FE9"/>
    <w:rsid w:val="003D58C7"/>
    <w:rsid w:val="0042636E"/>
    <w:rsid w:val="004378B2"/>
    <w:rsid w:val="00440495"/>
    <w:rsid w:val="00456481"/>
    <w:rsid w:val="004762AB"/>
    <w:rsid w:val="00485B93"/>
    <w:rsid w:val="00486035"/>
    <w:rsid w:val="004914D8"/>
    <w:rsid w:val="00512E83"/>
    <w:rsid w:val="005130A4"/>
    <w:rsid w:val="00524A2A"/>
    <w:rsid w:val="005437E7"/>
    <w:rsid w:val="00555C8D"/>
    <w:rsid w:val="005577FD"/>
    <w:rsid w:val="00576798"/>
    <w:rsid w:val="00590A47"/>
    <w:rsid w:val="005B42BA"/>
    <w:rsid w:val="00604583"/>
    <w:rsid w:val="006255D7"/>
    <w:rsid w:val="00626E80"/>
    <w:rsid w:val="0063373D"/>
    <w:rsid w:val="006538DE"/>
    <w:rsid w:val="00656993"/>
    <w:rsid w:val="006616AA"/>
    <w:rsid w:val="00676949"/>
    <w:rsid w:val="00680EAA"/>
    <w:rsid w:val="00697F67"/>
    <w:rsid w:val="006A70B1"/>
    <w:rsid w:val="006D19F8"/>
    <w:rsid w:val="006D4FC1"/>
    <w:rsid w:val="006D6E6C"/>
    <w:rsid w:val="0071237C"/>
    <w:rsid w:val="0072731F"/>
    <w:rsid w:val="00727338"/>
    <w:rsid w:val="00732256"/>
    <w:rsid w:val="00740CF4"/>
    <w:rsid w:val="0074319F"/>
    <w:rsid w:val="007438F8"/>
    <w:rsid w:val="007728CD"/>
    <w:rsid w:val="00772911"/>
    <w:rsid w:val="007A3DD8"/>
    <w:rsid w:val="007C0416"/>
    <w:rsid w:val="007E5B8F"/>
    <w:rsid w:val="007F184E"/>
    <w:rsid w:val="00835A3B"/>
    <w:rsid w:val="0083671D"/>
    <w:rsid w:val="00872845"/>
    <w:rsid w:val="008915A9"/>
    <w:rsid w:val="008B40D6"/>
    <w:rsid w:val="008D6CE3"/>
    <w:rsid w:val="008F6ED6"/>
    <w:rsid w:val="00901652"/>
    <w:rsid w:val="00913218"/>
    <w:rsid w:val="0094790C"/>
    <w:rsid w:val="00964025"/>
    <w:rsid w:val="00964260"/>
    <w:rsid w:val="009A293E"/>
    <w:rsid w:val="009B10AD"/>
    <w:rsid w:val="009B2BA1"/>
    <w:rsid w:val="009C70BF"/>
    <w:rsid w:val="009E05EE"/>
    <w:rsid w:val="009F6EB8"/>
    <w:rsid w:val="00A04B38"/>
    <w:rsid w:val="00A12424"/>
    <w:rsid w:val="00A27404"/>
    <w:rsid w:val="00A511F5"/>
    <w:rsid w:val="00A56441"/>
    <w:rsid w:val="00A72F03"/>
    <w:rsid w:val="00A82AC6"/>
    <w:rsid w:val="00AB1199"/>
    <w:rsid w:val="00AC1374"/>
    <w:rsid w:val="00AC772A"/>
    <w:rsid w:val="00AD6D2C"/>
    <w:rsid w:val="00AE4D7F"/>
    <w:rsid w:val="00AF5D57"/>
    <w:rsid w:val="00AF7FFD"/>
    <w:rsid w:val="00B26220"/>
    <w:rsid w:val="00B32BC1"/>
    <w:rsid w:val="00B41A4E"/>
    <w:rsid w:val="00B62B6F"/>
    <w:rsid w:val="00B62B8B"/>
    <w:rsid w:val="00B63C6E"/>
    <w:rsid w:val="00B70E8B"/>
    <w:rsid w:val="00B90AF7"/>
    <w:rsid w:val="00BA68FB"/>
    <w:rsid w:val="00BA6E4F"/>
    <w:rsid w:val="00BE138D"/>
    <w:rsid w:val="00BF71C4"/>
    <w:rsid w:val="00C025F8"/>
    <w:rsid w:val="00C0636B"/>
    <w:rsid w:val="00C2693E"/>
    <w:rsid w:val="00C313AE"/>
    <w:rsid w:val="00C505B5"/>
    <w:rsid w:val="00C619DC"/>
    <w:rsid w:val="00C6314B"/>
    <w:rsid w:val="00CB047F"/>
    <w:rsid w:val="00CC0133"/>
    <w:rsid w:val="00CC0145"/>
    <w:rsid w:val="00CE0332"/>
    <w:rsid w:val="00CF3E82"/>
    <w:rsid w:val="00D07987"/>
    <w:rsid w:val="00D102A0"/>
    <w:rsid w:val="00D14074"/>
    <w:rsid w:val="00D158D7"/>
    <w:rsid w:val="00D31DCB"/>
    <w:rsid w:val="00D34182"/>
    <w:rsid w:val="00D53E42"/>
    <w:rsid w:val="00D60516"/>
    <w:rsid w:val="00D77DB9"/>
    <w:rsid w:val="00D816DE"/>
    <w:rsid w:val="00D92B78"/>
    <w:rsid w:val="00D952E6"/>
    <w:rsid w:val="00DB3A14"/>
    <w:rsid w:val="00DB500A"/>
    <w:rsid w:val="00DC58FB"/>
    <w:rsid w:val="00DD760D"/>
    <w:rsid w:val="00DE3954"/>
    <w:rsid w:val="00DE7C91"/>
    <w:rsid w:val="00DF2585"/>
    <w:rsid w:val="00E205E5"/>
    <w:rsid w:val="00E27FA6"/>
    <w:rsid w:val="00E44D6C"/>
    <w:rsid w:val="00E574D0"/>
    <w:rsid w:val="00E70FE3"/>
    <w:rsid w:val="00E779F9"/>
    <w:rsid w:val="00E91A66"/>
    <w:rsid w:val="00EC54F9"/>
    <w:rsid w:val="00ED6F7D"/>
    <w:rsid w:val="00ED790A"/>
    <w:rsid w:val="00ED7FA8"/>
    <w:rsid w:val="00EE5BFE"/>
    <w:rsid w:val="00F01353"/>
    <w:rsid w:val="00F510FE"/>
    <w:rsid w:val="00F512B9"/>
    <w:rsid w:val="00F651F8"/>
    <w:rsid w:val="00F72950"/>
    <w:rsid w:val="00F76047"/>
    <w:rsid w:val="00F85917"/>
    <w:rsid w:val="00F91442"/>
    <w:rsid w:val="00FA2DFC"/>
    <w:rsid w:val="00FA39AC"/>
    <w:rsid w:val="00FA652A"/>
    <w:rsid w:val="00FB19A8"/>
    <w:rsid w:val="00FB2E16"/>
    <w:rsid w:val="00FB52BB"/>
    <w:rsid w:val="00FC01C3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6FB7"/>
  <w15:chartTrackingRefBased/>
  <w15:docId w15:val="{EF3F5AFA-E1C8-45E0-B379-66DB23D7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BiCloseR</dc:creator>
  <cp:keywords/>
  <dc:description/>
  <cp:lastModifiedBy>Arion Legal</cp:lastModifiedBy>
  <cp:revision>17</cp:revision>
  <dcterms:created xsi:type="dcterms:W3CDTF">2020-04-26T23:14:00Z</dcterms:created>
  <dcterms:modified xsi:type="dcterms:W3CDTF">2020-04-29T10:45:00Z</dcterms:modified>
</cp:coreProperties>
</file>